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2B424" w14:textId="37827A2D" w:rsidR="00EA05AA" w:rsidRDefault="00EA05AA" w:rsidP="00EA05AA">
      <w:pPr>
        <w:widowControl w:val="0"/>
        <w:tabs>
          <w:tab w:val="left" w:pos="1701"/>
          <w:tab w:val="right" w:pos="9923"/>
        </w:tabs>
        <w:spacing w:before="120"/>
        <w:rPr>
          <w:rFonts w:ascii="Arial" w:eastAsia="MS Mincho" w:hAnsi="Arial" w:cs="Arial"/>
          <w:b/>
          <w:i/>
          <w:sz w:val="24"/>
          <w:szCs w:val="24"/>
          <w:lang w:val="en-GB" w:eastAsia="x-none"/>
        </w:rPr>
      </w:pPr>
      <w:bookmarkStart w:id="0" w:name="OLE_LINK137"/>
      <w:bookmarkStart w:id="1" w:name="OLE_LINK138"/>
      <w:r>
        <w:rPr>
          <w:rFonts w:ascii="Arial" w:eastAsia="MS Mincho" w:hAnsi="Arial" w:cs="Arial"/>
          <w:b/>
          <w:sz w:val="24"/>
          <w:szCs w:val="24"/>
          <w:lang w:val="en-GB" w:eastAsia="x-none"/>
        </w:rPr>
        <w:t>3GPP TSG-RAN WG2 Meeting #11</w:t>
      </w:r>
      <w:r w:rsidR="002F2BB9">
        <w:rPr>
          <w:rFonts w:ascii="Arial" w:eastAsia="MS Mincho" w:hAnsi="Arial" w:cs="Arial"/>
          <w:b/>
          <w:sz w:val="24"/>
          <w:szCs w:val="24"/>
          <w:lang w:val="en-GB" w:eastAsia="x-none"/>
        </w:rPr>
        <w:t>6</w:t>
      </w:r>
      <w:r>
        <w:rPr>
          <w:rFonts w:ascii="Arial" w:eastAsia="MS Mincho" w:hAnsi="Arial" w:cs="Arial"/>
          <w:b/>
          <w:sz w:val="24"/>
          <w:szCs w:val="24"/>
          <w:lang w:val="en-GB" w:eastAsia="x-none"/>
        </w:rPr>
        <w:t xml:space="preserve"> electronic </w:t>
      </w:r>
      <w:r>
        <w:rPr>
          <w:rFonts w:ascii="Arial" w:eastAsia="MS Mincho" w:hAnsi="Arial" w:cs="Arial"/>
          <w:b/>
          <w:sz w:val="24"/>
          <w:szCs w:val="24"/>
          <w:lang w:val="en-GB" w:eastAsia="x-none"/>
        </w:rPr>
        <w:tab/>
      </w:r>
      <w:r>
        <w:rPr>
          <w:rFonts w:ascii="Arial" w:eastAsia="MS Mincho" w:hAnsi="Arial" w:cs="Arial"/>
          <w:b/>
          <w:i/>
          <w:sz w:val="24"/>
          <w:szCs w:val="24"/>
          <w:lang w:val="en-GB" w:eastAsia="x-none"/>
        </w:rPr>
        <w:t>R2-2</w:t>
      </w:r>
      <w:r w:rsidR="000123C7">
        <w:rPr>
          <w:rFonts w:ascii="Arial" w:eastAsia="MS Mincho" w:hAnsi="Arial" w:cs="Arial"/>
          <w:b/>
          <w:i/>
          <w:sz w:val="24"/>
          <w:szCs w:val="24"/>
          <w:lang w:val="en-GB" w:eastAsia="x-none"/>
        </w:rPr>
        <w:t>1</w:t>
      </w:r>
      <w:r w:rsidR="002F2BB9">
        <w:rPr>
          <w:rFonts w:ascii="Arial" w:eastAsia="MS Mincho" w:hAnsi="Arial" w:cs="Arial"/>
          <w:b/>
          <w:i/>
          <w:sz w:val="24"/>
          <w:szCs w:val="24"/>
          <w:lang w:val="en-GB" w:eastAsia="x-none"/>
        </w:rPr>
        <w:t>0</w:t>
      </w:r>
      <w:r w:rsidR="00016EEA">
        <w:rPr>
          <w:rFonts w:ascii="Arial" w:eastAsia="MS Mincho" w:hAnsi="Arial" w:cs="Arial"/>
          <w:b/>
          <w:i/>
          <w:sz w:val="24"/>
          <w:szCs w:val="24"/>
          <w:lang w:val="en-GB" w:eastAsia="x-none"/>
        </w:rPr>
        <w:t>9547</w:t>
      </w:r>
    </w:p>
    <w:p w14:paraId="6877EE3A" w14:textId="2AD0A7EF" w:rsidR="00895250" w:rsidRPr="0075214E" w:rsidRDefault="00EA05AA"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 xml:space="preserve">Online, </w:t>
      </w:r>
      <w:r w:rsidR="002F2BB9">
        <w:rPr>
          <w:rFonts w:ascii="Arial" w:eastAsia="MS Mincho" w:hAnsi="Arial" w:cs="Arial"/>
          <w:b/>
          <w:sz w:val="24"/>
          <w:szCs w:val="24"/>
          <w:lang w:val="en-GB" w:eastAsia="zh-CN"/>
        </w:rPr>
        <w:t>Nov</w:t>
      </w:r>
      <w:r>
        <w:rPr>
          <w:rFonts w:ascii="Arial" w:eastAsia="MS Mincho" w:hAnsi="Arial" w:cs="Arial"/>
          <w:b/>
          <w:sz w:val="24"/>
          <w:szCs w:val="24"/>
          <w:lang w:val="en-GB" w:eastAsia="zh-CN"/>
        </w:rPr>
        <w:t xml:space="preserve"> </w:t>
      </w:r>
      <w:r w:rsidR="004D7743">
        <w:rPr>
          <w:rFonts w:ascii="Arial" w:eastAsia="MS Mincho" w:hAnsi="Arial" w:cs="Arial"/>
          <w:b/>
          <w:sz w:val="24"/>
          <w:szCs w:val="24"/>
          <w:lang w:val="en-GB" w:eastAsia="zh-CN"/>
        </w:rPr>
        <w:t>1</w:t>
      </w:r>
      <w:r>
        <w:rPr>
          <w:rFonts w:ascii="Arial" w:eastAsia="MS Mincho" w:hAnsi="Arial" w:cs="Arial"/>
          <w:b/>
          <w:sz w:val="24"/>
          <w:szCs w:val="24"/>
          <w:lang w:val="en-GB" w:eastAsia="zh-CN"/>
        </w:rPr>
        <w:t>-</w:t>
      </w:r>
      <w:r w:rsidR="002F2BB9">
        <w:rPr>
          <w:rFonts w:ascii="Arial" w:eastAsia="MS Mincho" w:hAnsi="Arial" w:cs="Arial"/>
          <w:b/>
          <w:sz w:val="24"/>
          <w:szCs w:val="24"/>
          <w:lang w:val="en-GB" w:eastAsia="zh-CN"/>
        </w:rPr>
        <w:t>1</w:t>
      </w:r>
      <w:r w:rsidR="00F84390">
        <w:rPr>
          <w:rFonts w:ascii="Arial" w:eastAsia="MS Mincho" w:hAnsi="Arial" w:cs="Arial"/>
          <w:b/>
          <w:sz w:val="24"/>
          <w:szCs w:val="24"/>
          <w:lang w:val="en-GB" w:eastAsia="zh-CN"/>
        </w:rPr>
        <w:t>2</w:t>
      </w:r>
      <w:r>
        <w:rPr>
          <w:rFonts w:ascii="Arial" w:eastAsia="MS Mincho" w:hAnsi="Arial" w:cs="Arial"/>
          <w:b/>
          <w:sz w:val="24"/>
          <w:szCs w:val="24"/>
          <w:lang w:val="en-GB" w:eastAsia="zh-CN"/>
        </w:rPr>
        <w:t>, 2021</w:t>
      </w:r>
      <w:r w:rsidR="006114DF">
        <w:rPr>
          <w:rFonts w:ascii="Arial" w:eastAsia="MS Mincho" w:hAnsi="Arial" w:cs="Arial"/>
          <w:b/>
          <w:sz w:val="24"/>
          <w:szCs w:val="24"/>
          <w:lang w:val="en-GB" w:eastAsia="zh-CN"/>
        </w:rPr>
        <w:t xml:space="preserve"> </w:t>
      </w:r>
      <w:r w:rsidR="006114DF">
        <w:rPr>
          <w:rFonts w:ascii="Arial" w:eastAsia="MS Mincho" w:hAnsi="Arial" w:cs="Arial"/>
          <w:b/>
          <w:sz w:val="24"/>
          <w:szCs w:val="24"/>
          <w:lang w:val="en-GB" w:eastAsia="zh-CN"/>
        </w:rPr>
        <w:tab/>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42BAC5E7"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w:t>
      </w:r>
      <w:r w:rsidR="00E810B0">
        <w:rPr>
          <w:rFonts w:ascii="Arial" w:hAnsi="Arial" w:cs="Arial"/>
          <w:szCs w:val="24"/>
        </w:rPr>
        <w:t>7</w:t>
      </w:r>
      <w:r w:rsidR="00327984" w:rsidRPr="00327984">
        <w:rPr>
          <w:rFonts w:ascii="Arial" w:hAnsi="Arial" w:cs="Arial"/>
          <w:szCs w:val="24"/>
        </w:rPr>
        <w:t>.</w:t>
      </w:r>
      <w:r w:rsidR="00E20C16">
        <w:rPr>
          <w:rFonts w:ascii="Arial" w:hAnsi="Arial" w:cs="Arial"/>
          <w:szCs w:val="24"/>
        </w:rPr>
        <w:t>2</w:t>
      </w:r>
      <w:r w:rsidR="00327984" w:rsidRPr="00327984">
        <w:rPr>
          <w:rFonts w:ascii="Arial" w:hAnsi="Arial" w:cs="Arial"/>
          <w:szCs w:val="24"/>
        </w:rPr>
        <w:t>.</w:t>
      </w:r>
      <w:r w:rsidR="00B37953">
        <w:rPr>
          <w:rFonts w:ascii="Arial" w:hAnsi="Arial" w:cs="Arial"/>
          <w:szCs w:val="24"/>
        </w:rPr>
        <w:t>3</w:t>
      </w:r>
      <w:r w:rsidR="00D91FDD" w:rsidRPr="0075214E">
        <w:rPr>
          <w:rFonts w:ascii="Arial" w:hAnsi="Arial" w:cs="Arial"/>
          <w:szCs w:val="24"/>
        </w:rPr>
        <w:t xml:space="preserve"> </w:t>
      </w:r>
      <w:bookmarkStart w:id="2" w:name="_GoBack"/>
      <w:bookmarkEnd w:id="2"/>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22AD78EF"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9B478B" w:rsidRPr="009B478B">
        <w:rPr>
          <w:b/>
          <w:sz w:val="24"/>
          <w:lang w:val="en-GB"/>
        </w:rPr>
        <w:t>Configurations for Bearer Mapping</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3" w:name="OLE_LINK39"/>
      <w:bookmarkStart w:id="4" w:name="OLE_LINK38"/>
      <w:bookmarkStart w:id="5" w:name="OLE_LINK37"/>
    </w:p>
    <w:p w14:paraId="220329D2" w14:textId="3DE185A5" w:rsidR="001407DE" w:rsidRDefault="001407DE" w:rsidP="001407DE">
      <w:pPr>
        <w:rPr>
          <w:rFonts w:ascii="Arial" w:hAnsi="Arial" w:cs="Arial"/>
          <w:lang w:val="en-GB" w:eastAsia="zh-CN"/>
        </w:rPr>
      </w:pPr>
      <w:r>
        <w:rPr>
          <w:rFonts w:ascii="Arial" w:hAnsi="Arial" w:cs="Arial"/>
          <w:lang w:val="en-GB" w:eastAsia="zh-CN"/>
        </w:rPr>
        <w:t>At RAN2#115e, RAN2 agreed to s</w:t>
      </w:r>
      <w:r w:rsidRPr="00977CC7">
        <w:rPr>
          <w:rFonts w:ascii="Arial" w:hAnsi="Arial" w:cs="Arial"/>
          <w:lang w:val="en-GB" w:eastAsia="zh-CN"/>
        </w:rPr>
        <w:t>upport the adaptation layer on PC5 for bearer mapping only.</w:t>
      </w:r>
      <w:r>
        <w:rPr>
          <w:rFonts w:ascii="Arial" w:hAnsi="Arial" w:cs="Arial"/>
          <w:lang w:val="en-GB" w:eastAsia="zh-CN"/>
        </w:rPr>
        <w:t xml:space="preserve"> Based on this agreement, it is needed to discuss the concrete relaying configuration for the purpose of </w:t>
      </w:r>
      <w:r w:rsidRPr="00977CC7">
        <w:rPr>
          <w:rFonts w:ascii="Arial" w:hAnsi="Arial" w:cs="Arial"/>
          <w:lang w:val="en-GB" w:eastAsia="zh-CN"/>
        </w:rPr>
        <w:t>bearer mapping</w:t>
      </w:r>
      <w:r>
        <w:rPr>
          <w:rFonts w:ascii="Arial" w:hAnsi="Arial" w:cs="Arial"/>
          <w:lang w:val="en-GB" w:eastAsia="zh-CN"/>
        </w:rPr>
        <w:t xml:space="preserve"> </w:t>
      </w:r>
    </w:p>
    <w:p w14:paraId="67BFD31C" w14:textId="088E177B" w:rsidR="00FC4FE7" w:rsidRDefault="00FC4FE7" w:rsidP="002A68BB">
      <w:pPr>
        <w:rPr>
          <w:rFonts w:ascii="Arial" w:hAnsi="Arial" w:cs="Arial"/>
          <w:lang w:val="en-GB"/>
        </w:rPr>
      </w:pPr>
    </w:p>
    <w:p w14:paraId="4246349B" w14:textId="5486A463" w:rsidR="00D329DF" w:rsidRDefault="00CB19DE" w:rsidP="00D102D3">
      <w:pPr>
        <w:pStyle w:val="Heading1"/>
      </w:pPr>
      <w:r>
        <w:t>Discussion</w:t>
      </w:r>
      <w:r w:rsidR="00783740">
        <w:t xml:space="preserve"> </w:t>
      </w:r>
    </w:p>
    <w:p w14:paraId="17B43577" w14:textId="23E935B3" w:rsidR="00BB2D1A" w:rsidRPr="00BB2D1A" w:rsidRDefault="00BB2D1A" w:rsidP="00BB2D1A">
      <w:pPr>
        <w:rPr>
          <w:rFonts w:ascii="Arial" w:hAnsi="Arial" w:cs="Arial"/>
          <w:lang w:val="en-GB" w:eastAsia="zh-CN"/>
        </w:rPr>
      </w:pPr>
      <w:r w:rsidRPr="00BB2D1A">
        <w:rPr>
          <w:rFonts w:ascii="Arial" w:hAnsi="Arial" w:cs="Arial"/>
          <w:lang w:val="en-GB" w:eastAsia="zh-CN"/>
        </w:rPr>
        <w:t xml:space="preserve">Based on the current agreements </w:t>
      </w:r>
      <w:r>
        <w:rPr>
          <w:rFonts w:ascii="Arial" w:hAnsi="Arial" w:cs="Arial"/>
          <w:lang w:val="en-GB" w:eastAsia="zh-CN"/>
        </w:rPr>
        <w:t xml:space="preserve">that there are both PC5 adaptation layer and </w:t>
      </w:r>
      <w:proofErr w:type="spellStart"/>
      <w:r>
        <w:rPr>
          <w:rFonts w:ascii="Arial" w:hAnsi="Arial" w:cs="Arial"/>
          <w:lang w:val="en-GB" w:eastAsia="zh-CN"/>
        </w:rPr>
        <w:t>Uu</w:t>
      </w:r>
      <w:proofErr w:type="spellEnd"/>
      <w:r>
        <w:rPr>
          <w:rFonts w:ascii="Arial" w:hAnsi="Arial" w:cs="Arial"/>
          <w:lang w:val="en-GB" w:eastAsia="zh-CN"/>
        </w:rPr>
        <w:t xml:space="preserve"> adaptation layer available, our discussion are mainly about the bearer mapping for data transmissions. From PC5 perspective, </w:t>
      </w:r>
      <w:r w:rsidRPr="00BB2D1A">
        <w:rPr>
          <w:rFonts w:ascii="Arial" w:hAnsi="Arial" w:cs="Arial"/>
          <w:lang w:val="en-GB" w:eastAsia="zh-CN"/>
        </w:rPr>
        <w:t>different end-to-end RBs of the same Remote UE</w:t>
      </w:r>
      <w:r>
        <w:rPr>
          <w:rFonts w:ascii="Arial" w:hAnsi="Arial" w:cs="Arial"/>
          <w:lang w:val="en-GB" w:eastAsia="zh-CN"/>
        </w:rPr>
        <w:t xml:space="preserve"> may be multiplexed over one PC5 RLC channel. From </w:t>
      </w:r>
      <w:proofErr w:type="spellStart"/>
      <w:r>
        <w:rPr>
          <w:rFonts w:ascii="Arial" w:hAnsi="Arial" w:cs="Arial"/>
          <w:lang w:val="en-GB" w:eastAsia="zh-CN"/>
        </w:rPr>
        <w:t>Uu</w:t>
      </w:r>
      <w:proofErr w:type="spellEnd"/>
      <w:r>
        <w:rPr>
          <w:rFonts w:ascii="Arial" w:hAnsi="Arial" w:cs="Arial"/>
          <w:lang w:val="en-GB" w:eastAsia="zh-CN"/>
        </w:rPr>
        <w:t xml:space="preserve"> perspective, </w:t>
      </w:r>
      <w:r w:rsidRPr="00BB2D1A">
        <w:rPr>
          <w:rFonts w:ascii="Arial" w:hAnsi="Arial" w:cs="Arial"/>
          <w:lang w:val="en-GB" w:eastAsia="zh-CN"/>
        </w:rPr>
        <w:t xml:space="preserve">different end-to-end RBs of the same Remote UE and/or different Remote UEs can be multiplexed over one </w:t>
      </w:r>
      <w:proofErr w:type="spellStart"/>
      <w:r w:rsidRPr="00BB2D1A">
        <w:rPr>
          <w:rFonts w:ascii="Arial" w:hAnsi="Arial" w:cs="Arial"/>
          <w:lang w:val="en-GB" w:eastAsia="zh-CN"/>
        </w:rPr>
        <w:t>Uu</w:t>
      </w:r>
      <w:proofErr w:type="spellEnd"/>
      <w:r w:rsidRPr="00BB2D1A">
        <w:rPr>
          <w:rFonts w:ascii="Arial" w:hAnsi="Arial" w:cs="Arial"/>
          <w:lang w:val="en-GB" w:eastAsia="zh-CN"/>
        </w:rPr>
        <w:t xml:space="preserve"> RLC channel.</w:t>
      </w:r>
      <w:r>
        <w:rPr>
          <w:rFonts w:ascii="Arial" w:hAnsi="Arial" w:cs="Arial"/>
          <w:lang w:val="en-GB" w:eastAsia="zh-CN"/>
        </w:rPr>
        <w:t xml:space="preserve"> </w:t>
      </w:r>
    </w:p>
    <w:p w14:paraId="4F007DA6" w14:textId="7EFEBE84" w:rsidR="00BA2DEF" w:rsidRDefault="00265810" w:rsidP="00265810">
      <w:pPr>
        <w:pStyle w:val="Heading2"/>
        <w:ind w:left="663" w:hanging="663"/>
      </w:pPr>
      <w:bookmarkStart w:id="6" w:name="OLE_LINK41"/>
      <w:bookmarkStart w:id="7" w:name="OLE_LINK24"/>
      <w:bookmarkStart w:id="8" w:name="OLE_LINK17"/>
      <w:bookmarkStart w:id="9" w:name="OLE_LINK16"/>
      <w:bookmarkEnd w:id="3"/>
      <w:bookmarkEnd w:id="4"/>
      <w:bookmarkEnd w:id="5"/>
      <w:r>
        <w:t>Uplink Bearer mapping</w:t>
      </w:r>
    </w:p>
    <w:p w14:paraId="3AADAFED" w14:textId="14749572" w:rsidR="00265810" w:rsidRDefault="006103E9" w:rsidP="00BA2DEF">
      <w:pPr>
        <w:spacing w:before="120" w:after="120"/>
        <w:rPr>
          <w:rFonts w:ascii="Arial" w:hAnsi="Arial" w:cs="Arial"/>
        </w:rPr>
      </w:pPr>
      <w:r w:rsidRPr="006103E9">
        <w:rPr>
          <w:rFonts w:ascii="Arial" w:hAnsi="Arial" w:cs="Arial"/>
        </w:rPr>
        <w:t xml:space="preserve">In the </w:t>
      </w:r>
      <w:r w:rsidR="00BF2B08">
        <w:rPr>
          <w:rFonts w:ascii="Arial" w:hAnsi="Arial" w:cs="Arial"/>
        </w:rPr>
        <w:t>U</w:t>
      </w:r>
      <w:r w:rsidRPr="006103E9">
        <w:rPr>
          <w:rFonts w:ascii="Arial" w:hAnsi="Arial" w:cs="Arial"/>
        </w:rPr>
        <w:t xml:space="preserve">plink, PDCP PDUs from Remote UE are relayed </w:t>
      </w:r>
      <w:r>
        <w:rPr>
          <w:rFonts w:ascii="Arial" w:hAnsi="Arial" w:cs="Arial"/>
          <w:lang w:eastAsia="zh-CN"/>
        </w:rPr>
        <w:t xml:space="preserve">by the Relay UE </w:t>
      </w:r>
      <w:r w:rsidRPr="006103E9">
        <w:rPr>
          <w:rFonts w:ascii="Arial" w:hAnsi="Arial" w:cs="Arial"/>
        </w:rPr>
        <w:t xml:space="preserve">and transferred to the corresponding E2E PDCP entity </w:t>
      </w:r>
      <w:r>
        <w:rPr>
          <w:rFonts w:ascii="Arial" w:hAnsi="Arial" w:cs="Arial"/>
        </w:rPr>
        <w:t>at</w:t>
      </w:r>
      <w:r w:rsidRPr="006103E9">
        <w:rPr>
          <w:rFonts w:ascii="Arial" w:hAnsi="Arial" w:cs="Arial"/>
        </w:rPr>
        <w:t xml:space="preserve"> the </w:t>
      </w:r>
      <w:r w:rsidR="00BF2B08">
        <w:rPr>
          <w:rFonts w:ascii="Arial" w:hAnsi="Arial" w:cs="Arial"/>
        </w:rPr>
        <w:t xml:space="preserve">serving </w:t>
      </w:r>
      <w:proofErr w:type="spellStart"/>
      <w:r w:rsidRPr="006103E9">
        <w:rPr>
          <w:rFonts w:ascii="Arial" w:hAnsi="Arial" w:cs="Arial"/>
        </w:rPr>
        <w:t>gNB</w:t>
      </w:r>
      <w:proofErr w:type="spellEnd"/>
      <w:r w:rsidRPr="006103E9">
        <w:rPr>
          <w:rFonts w:ascii="Arial" w:hAnsi="Arial" w:cs="Arial"/>
        </w:rPr>
        <w:t>.</w:t>
      </w:r>
    </w:p>
    <w:p w14:paraId="1DB068C4" w14:textId="073347B0" w:rsidR="00E52E65" w:rsidRDefault="00586540" w:rsidP="00BA2DEF">
      <w:pPr>
        <w:spacing w:before="120" w:after="120"/>
        <w:rPr>
          <w:rFonts w:ascii="Arial" w:hAnsi="Arial" w:cs="Arial"/>
        </w:rPr>
      </w:pPr>
      <w:r>
        <w:rPr>
          <w:rFonts w:ascii="Arial" w:hAnsi="Arial" w:cs="Arial"/>
        </w:rPr>
        <w:t xml:space="preserve">At first, </w:t>
      </w:r>
      <w:r w:rsidRPr="00586540">
        <w:rPr>
          <w:rFonts w:ascii="Arial" w:hAnsi="Arial" w:cs="Arial"/>
        </w:rPr>
        <w:t xml:space="preserve">Remote UE </w:t>
      </w:r>
      <w:r>
        <w:rPr>
          <w:rFonts w:ascii="Arial" w:hAnsi="Arial" w:cs="Arial"/>
        </w:rPr>
        <w:t>delivers the</w:t>
      </w:r>
      <w:r w:rsidRPr="00586540">
        <w:rPr>
          <w:rFonts w:ascii="Arial" w:hAnsi="Arial" w:cs="Arial"/>
        </w:rPr>
        <w:t xml:space="preserve"> PDCP PDU from its </w:t>
      </w:r>
      <w:proofErr w:type="spellStart"/>
      <w:r w:rsidRPr="00586540">
        <w:rPr>
          <w:rFonts w:ascii="Arial" w:hAnsi="Arial" w:cs="Arial"/>
        </w:rPr>
        <w:t>Uu</w:t>
      </w:r>
      <w:proofErr w:type="spellEnd"/>
      <w:r w:rsidRPr="00586540">
        <w:rPr>
          <w:rFonts w:ascii="Arial" w:hAnsi="Arial" w:cs="Arial"/>
        </w:rPr>
        <w:t xml:space="preserve"> PDCP entit</w:t>
      </w:r>
      <w:r w:rsidR="004D7691">
        <w:rPr>
          <w:rFonts w:ascii="Arial" w:hAnsi="Arial" w:cs="Arial"/>
        </w:rPr>
        <w:t xml:space="preserve">y of a particular </w:t>
      </w:r>
      <w:r w:rsidR="004D7691" w:rsidRPr="00BB2D1A">
        <w:rPr>
          <w:rFonts w:ascii="Arial" w:hAnsi="Arial" w:cs="Arial"/>
          <w:lang w:val="en-GB" w:eastAsia="zh-CN"/>
        </w:rPr>
        <w:t>end-to-end RB</w:t>
      </w:r>
      <w:r w:rsidRPr="00586540">
        <w:rPr>
          <w:rFonts w:ascii="Arial" w:hAnsi="Arial" w:cs="Arial"/>
        </w:rPr>
        <w:t xml:space="preserve"> to </w:t>
      </w:r>
      <w:r w:rsidR="00412896">
        <w:rPr>
          <w:rFonts w:ascii="Arial" w:hAnsi="Arial" w:cs="Arial"/>
        </w:rPr>
        <w:t xml:space="preserve">the </w:t>
      </w:r>
      <w:r w:rsidR="00412896">
        <w:rPr>
          <w:rFonts w:ascii="Arial" w:hAnsi="Arial" w:cs="Arial"/>
          <w:lang w:val="en-GB" w:eastAsia="zh-CN"/>
        </w:rPr>
        <w:t xml:space="preserve">PC5 adaptation layer entity. It should be noted that there is only a single PC5 adaptation layer entity as agreed by RAN2.  And then the </w:t>
      </w:r>
      <w:r w:rsidR="001E57A3">
        <w:rPr>
          <w:rFonts w:ascii="Arial" w:hAnsi="Arial" w:cs="Arial"/>
          <w:lang w:val="en-GB" w:eastAsia="zh-CN"/>
        </w:rPr>
        <w:t xml:space="preserve">PC5 adaptation layer </w:t>
      </w:r>
      <w:r w:rsidR="00412896">
        <w:rPr>
          <w:rFonts w:ascii="Arial" w:hAnsi="Arial" w:cs="Arial"/>
          <w:lang w:val="en-GB" w:eastAsia="zh-CN"/>
        </w:rPr>
        <w:t xml:space="preserve">need add a header for </w:t>
      </w:r>
      <w:r w:rsidR="00412896" w:rsidRPr="00586540">
        <w:rPr>
          <w:rFonts w:ascii="Arial" w:hAnsi="Arial" w:cs="Arial"/>
        </w:rPr>
        <w:t>PDCP PDU</w:t>
      </w:r>
      <w:r w:rsidR="00412896">
        <w:rPr>
          <w:rFonts w:ascii="Arial" w:hAnsi="Arial" w:cs="Arial"/>
        </w:rPr>
        <w:t xml:space="preserve"> before it delivers </w:t>
      </w:r>
      <w:r w:rsidR="00B37766">
        <w:rPr>
          <w:rFonts w:ascii="Arial" w:hAnsi="Arial" w:cs="Arial"/>
        </w:rPr>
        <w:t>the packet</w:t>
      </w:r>
      <w:r w:rsidR="00412896">
        <w:rPr>
          <w:rFonts w:ascii="Arial" w:hAnsi="Arial" w:cs="Arial"/>
        </w:rPr>
        <w:t xml:space="preserve"> to </w:t>
      </w:r>
      <w:r w:rsidRPr="00586540">
        <w:rPr>
          <w:rFonts w:ascii="Arial" w:hAnsi="Arial" w:cs="Arial"/>
        </w:rPr>
        <w:t xml:space="preserve">the associated PC5 RLC </w:t>
      </w:r>
      <w:r w:rsidR="006E3959">
        <w:rPr>
          <w:rFonts w:ascii="Arial" w:hAnsi="Arial" w:cs="Arial"/>
        </w:rPr>
        <w:t>channel</w:t>
      </w:r>
      <w:r w:rsidRPr="00586540">
        <w:rPr>
          <w:rFonts w:ascii="Arial" w:hAnsi="Arial" w:cs="Arial"/>
        </w:rPr>
        <w:t>.</w:t>
      </w:r>
      <w:r w:rsidR="00B37766">
        <w:rPr>
          <w:rFonts w:ascii="Arial" w:hAnsi="Arial" w:cs="Arial"/>
        </w:rPr>
        <w:t xml:space="preserve"> As can be seen, </w:t>
      </w:r>
      <w:r w:rsidR="004D7691">
        <w:rPr>
          <w:rFonts w:ascii="Arial" w:hAnsi="Arial" w:cs="Arial"/>
        </w:rPr>
        <w:t xml:space="preserve">it is required to configure the mapping from </w:t>
      </w:r>
      <w:r w:rsidR="006E3959" w:rsidRPr="00BB2D1A">
        <w:rPr>
          <w:rFonts w:ascii="Arial" w:hAnsi="Arial" w:cs="Arial"/>
          <w:lang w:val="en-GB" w:eastAsia="zh-CN"/>
        </w:rPr>
        <w:t>end-to-end RB</w:t>
      </w:r>
      <w:r w:rsidR="006E3959">
        <w:rPr>
          <w:rFonts w:ascii="Arial" w:hAnsi="Arial" w:cs="Arial"/>
        </w:rPr>
        <w:t xml:space="preserve"> to PC5 RLC channel to </w:t>
      </w:r>
      <w:r w:rsidR="00B37766">
        <w:rPr>
          <w:rFonts w:ascii="Arial" w:hAnsi="Arial" w:cs="Arial"/>
        </w:rPr>
        <w:t>Remote UE</w:t>
      </w:r>
      <w:r w:rsidR="006E3959">
        <w:rPr>
          <w:rFonts w:ascii="Arial" w:hAnsi="Arial" w:cs="Arial"/>
        </w:rPr>
        <w:t xml:space="preserve"> before such oper</w:t>
      </w:r>
      <w:r w:rsidR="006E3959">
        <w:rPr>
          <w:rFonts w:ascii="Arial" w:hAnsi="Arial" w:cs="Arial" w:hint="eastAsia"/>
          <w:lang w:eastAsia="zh-CN"/>
        </w:rPr>
        <w:t>atio</w:t>
      </w:r>
      <w:r w:rsidR="006E3959">
        <w:rPr>
          <w:rFonts w:ascii="Arial" w:hAnsi="Arial" w:cs="Arial"/>
          <w:lang w:eastAsia="zh-CN"/>
        </w:rPr>
        <w:t xml:space="preserve">n. This mapping can be configured by </w:t>
      </w:r>
      <w:proofErr w:type="spellStart"/>
      <w:r w:rsidR="006E3959">
        <w:rPr>
          <w:rFonts w:ascii="Arial" w:hAnsi="Arial" w:cs="Arial"/>
          <w:lang w:eastAsia="zh-CN"/>
        </w:rPr>
        <w:t>gNB</w:t>
      </w:r>
      <w:proofErr w:type="spellEnd"/>
      <w:r w:rsidR="006E3959">
        <w:rPr>
          <w:rFonts w:ascii="Arial" w:hAnsi="Arial" w:cs="Arial"/>
          <w:lang w:eastAsia="zh-CN"/>
        </w:rPr>
        <w:t xml:space="preserve"> via RRC Reconfiguration message during RB configuration. </w:t>
      </w:r>
      <w:r w:rsidR="001E57A3">
        <w:rPr>
          <w:rFonts w:ascii="Arial" w:hAnsi="Arial" w:cs="Arial"/>
          <w:lang w:eastAsia="zh-CN"/>
        </w:rPr>
        <w:t xml:space="preserve">As agreed at last meeting, the serving </w:t>
      </w:r>
      <w:proofErr w:type="spellStart"/>
      <w:r w:rsidR="001E57A3">
        <w:rPr>
          <w:rFonts w:ascii="Arial" w:hAnsi="Arial" w:cs="Arial"/>
          <w:lang w:eastAsia="zh-CN"/>
        </w:rPr>
        <w:t>gNB</w:t>
      </w:r>
      <w:proofErr w:type="spellEnd"/>
      <w:r w:rsidR="001E57A3">
        <w:rPr>
          <w:rFonts w:ascii="Arial" w:hAnsi="Arial" w:cs="Arial"/>
          <w:lang w:eastAsia="zh-CN"/>
        </w:rPr>
        <w:t xml:space="preserve"> of R</w:t>
      </w:r>
      <w:r w:rsidR="001E57A3" w:rsidRPr="001E57A3">
        <w:rPr>
          <w:rFonts w:ascii="Arial" w:hAnsi="Arial" w:cs="Arial"/>
          <w:lang w:eastAsia="zh-CN"/>
        </w:rPr>
        <w:t xml:space="preserve">elay UE assigns the local/temp </w:t>
      </w:r>
      <w:r w:rsidR="00E43F99">
        <w:rPr>
          <w:rFonts w:ascii="Arial" w:hAnsi="Arial" w:cs="Arial"/>
          <w:lang w:eastAsia="zh-CN"/>
        </w:rPr>
        <w:t>R</w:t>
      </w:r>
      <w:r w:rsidR="001E57A3" w:rsidRPr="001E57A3">
        <w:rPr>
          <w:rFonts w:ascii="Arial" w:hAnsi="Arial" w:cs="Arial"/>
          <w:lang w:eastAsia="zh-CN"/>
        </w:rPr>
        <w:t>emote UE ID.</w:t>
      </w:r>
      <w:r w:rsidR="00E43F99">
        <w:rPr>
          <w:rFonts w:ascii="Arial" w:hAnsi="Arial" w:cs="Arial"/>
          <w:lang w:eastAsia="zh-CN"/>
        </w:rPr>
        <w:t xml:space="preserve"> </w:t>
      </w:r>
      <w:r w:rsidR="006E3959">
        <w:rPr>
          <w:rFonts w:ascii="Arial" w:hAnsi="Arial" w:cs="Arial"/>
          <w:lang w:eastAsia="zh-CN"/>
        </w:rPr>
        <w:t>The</w:t>
      </w:r>
      <w:r w:rsidR="003255B2">
        <w:rPr>
          <w:rFonts w:ascii="Arial" w:hAnsi="Arial" w:cs="Arial"/>
          <w:lang w:eastAsia="zh-CN"/>
        </w:rPr>
        <w:t xml:space="preserve"> local</w:t>
      </w:r>
      <w:r w:rsidR="006E3959">
        <w:rPr>
          <w:rFonts w:ascii="Arial" w:hAnsi="Arial" w:cs="Arial"/>
          <w:lang w:eastAsia="zh-CN"/>
        </w:rPr>
        <w:t xml:space="preserve"> Remote UE ID and the </w:t>
      </w:r>
      <w:r w:rsidR="006E3959" w:rsidRPr="00BB2D1A">
        <w:rPr>
          <w:rFonts w:ascii="Arial" w:hAnsi="Arial" w:cs="Arial"/>
          <w:lang w:val="en-GB" w:eastAsia="zh-CN"/>
        </w:rPr>
        <w:t>end-to-end RB</w:t>
      </w:r>
      <w:r w:rsidR="009E53E0">
        <w:rPr>
          <w:rFonts w:ascii="Arial" w:hAnsi="Arial" w:cs="Arial"/>
          <w:lang w:val="en-GB" w:eastAsia="zh-CN"/>
        </w:rPr>
        <w:t xml:space="preserve"> ID</w:t>
      </w:r>
      <w:r w:rsidR="006E3959">
        <w:rPr>
          <w:rFonts w:ascii="Arial" w:hAnsi="Arial" w:cs="Arial"/>
          <w:lang w:val="en-GB" w:eastAsia="zh-CN"/>
        </w:rPr>
        <w:t xml:space="preserve"> should be included within the PC5 adaptation layer header in order for final recipient to correlate the packet to the correct </w:t>
      </w:r>
      <w:proofErr w:type="spellStart"/>
      <w:r w:rsidR="006E3959" w:rsidRPr="00586540">
        <w:rPr>
          <w:rFonts w:ascii="Arial" w:hAnsi="Arial" w:cs="Arial"/>
        </w:rPr>
        <w:t>Uu</w:t>
      </w:r>
      <w:proofErr w:type="spellEnd"/>
      <w:r w:rsidR="006E3959" w:rsidRPr="00586540">
        <w:rPr>
          <w:rFonts w:ascii="Arial" w:hAnsi="Arial" w:cs="Arial"/>
        </w:rPr>
        <w:t xml:space="preserve"> PDCP entit</w:t>
      </w:r>
      <w:r w:rsidR="006E3959">
        <w:rPr>
          <w:rFonts w:ascii="Arial" w:hAnsi="Arial" w:cs="Arial"/>
        </w:rPr>
        <w:t xml:space="preserve">y. </w:t>
      </w:r>
    </w:p>
    <w:p w14:paraId="5FF51F53" w14:textId="5CC8C4BF" w:rsidR="00E52E65" w:rsidRPr="00E52E65" w:rsidRDefault="00E52E65" w:rsidP="00BA2DEF">
      <w:pPr>
        <w:spacing w:before="120" w:after="120"/>
        <w:rPr>
          <w:rFonts w:ascii="Arial" w:hAnsi="Arial" w:cs="Arial"/>
          <w:b/>
        </w:rPr>
      </w:pPr>
      <w:r w:rsidRPr="00E52E65">
        <w:rPr>
          <w:rFonts w:ascii="Arial" w:hAnsi="Arial" w:cs="Arial"/>
          <w:b/>
        </w:rPr>
        <w:t xml:space="preserve">Proposal-1: The </w:t>
      </w:r>
      <w:proofErr w:type="spellStart"/>
      <w:r w:rsidRPr="00E52E65">
        <w:rPr>
          <w:rFonts w:ascii="Arial" w:hAnsi="Arial" w:cs="Arial"/>
          <w:b/>
        </w:rPr>
        <w:t>gNB</w:t>
      </w:r>
      <w:proofErr w:type="spellEnd"/>
      <w:r w:rsidRPr="00E52E65">
        <w:rPr>
          <w:rFonts w:ascii="Arial" w:hAnsi="Arial" w:cs="Arial"/>
          <w:b/>
        </w:rPr>
        <w:t xml:space="preserve"> configure the </w:t>
      </w:r>
      <w:r w:rsidR="00A77F83">
        <w:rPr>
          <w:rFonts w:ascii="Arial" w:hAnsi="Arial" w:cs="Arial"/>
          <w:b/>
        </w:rPr>
        <w:t xml:space="preserve">UL </w:t>
      </w:r>
      <w:r w:rsidRPr="00E52E65">
        <w:rPr>
          <w:rFonts w:ascii="Arial" w:hAnsi="Arial" w:cs="Arial"/>
          <w:b/>
        </w:rPr>
        <w:t xml:space="preserve">mapping from </w:t>
      </w:r>
      <w:r w:rsidRPr="00E52E65">
        <w:rPr>
          <w:rFonts w:ascii="Arial" w:hAnsi="Arial" w:cs="Arial"/>
          <w:b/>
          <w:lang w:val="en-GB" w:eastAsia="zh-CN"/>
        </w:rPr>
        <w:t>end-to-end RB</w:t>
      </w:r>
      <w:r w:rsidRPr="00E52E65">
        <w:rPr>
          <w:rFonts w:ascii="Arial" w:hAnsi="Arial" w:cs="Arial"/>
          <w:b/>
        </w:rPr>
        <w:t xml:space="preserve"> to PC5 RLC channel to Remote UE before relaying operation</w:t>
      </w:r>
    </w:p>
    <w:p w14:paraId="6D4B01EA" w14:textId="1B0653C7" w:rsidR="00586540" w:rsidRDefault="00E52E65" w:rsidP="00BA2DEF">
      <w:pPr>
        <w:spacing w:before="120" w:after="120"/>
        <w:rPr>
          <w:rFonts w:ascii="Arial" w:hAnsi="Arial" w:cs="Arial"/>
          <w:b/>
          <w:lang w:val="en-GB" w:eastAsia="zh-CN"/>
        </w:rPr>
      </w:pPr>
      <w:r w:rsidRPr="00E52E65">
        <w:rPr>
          <w:rFonts w:ascii="Arial" w:hAnsi="Arial" w:cs="Arial"/>
          <w:b/>
        </w:rPr>
        <w:t xml:space="preserve">Proposal-2: </w:t>
      </w:r>
      <w:r w:rsidRPr="00E52E65">
        <w:rPr>
          <w:rFonts w:ascii="Arial" w:hAnsi="Arial" w:cs="Arial"/>
          <w:b/>
          <w:lang w:eastAsia="zh-CN"/>
        </w:rPr>
        <w:t xml:space="preserve">The </w:t>
      </w:r>
      <w:r w:rsidR="003255B2">
        <w:rPr>
          <w:rFonts w:ascii="Arial" w:hAnsi="Arial" w:cs="Arial"/>
          <w:b/>
          <w:lang w:eastAsia="zh-CN"/>
        </w:rPr>
        <w:t xml:space="preserve">local </w:t>
      </w:r>
      <w:r w:rsidRPr="00E52E65">
        <w:rPr>
          <w:rFonts w:ascii="Arial" w:hAnsi="Arial" w:cs="Arial"/>
          <w:b/>
          <w:lang w:eastAsia="zh-CN"/>
        </w:rPr>
        <w:t xml:space="preserve">Remote UE ID and the </w:t>
      </w:r>
      <w:r w:rsidRPr="00E52E65">
        <w:rPr>
          <w:rFonts w:ascii="Arial" w:hAnsi="Arial" w:cs="Arial"/>
          <w:b/>
          <w:lang w:val="en-GB" w:eastAsia="zh-CN"/>
        </w:rPr>
        <w:t>end-to-end RB</w:t>
      </w:r>
      <w:r w:rsidR="009E53E0">
        <w:rPr>
          <w:rFonts w:ascii="Arial" w:hAnsi="Arial" w:cs="Arial"/>
          <w:b/>
          <w:lang w:val="en-GB" w:eastAsia="zh-CN"/>
        </w:rPr>
        <w:t xml:space="preserve"> ID</w:t>
      </w:r>
      <w:r w:rsidRPr="00E52E65">
        <w:rPr>
          <w:rFonts w:ascii="Arial" w:hAnsi="Arial" w:cs="Arial"/>
          <w:b/>
          <w:lang w:val="en-GB" w:eastAsia="zh-CN"/>
        </w:rPr>
        <w:t xml:space="preserve"> should be included within the </w:t>
      </w:r>
      <w:r w:rsidR="00A77F83">
        <w:rPr>
          <w:rFonts w:ascii="Arial" w:hAnsi="Arial" w:cs="Arial"/>
          <w:b/>
          <w:lang w:val="en-GB" w:eastAsia="zh-CN"/>
        </w:rPr>
        <w:t xml:space="preserve">UL </w:t>
      </w:r>
      <w:r w:rsidRPr="00E52E65">
        <w:rPr>
          <w:rFonts w:ascii="Arial" w:hAnsi="Arial" w:cs="Arial"/>
          <w:b/>
          <w:lang w:val="en-GB" w:eastAsia="zh-CN"/>
        </w:rPr>
        <w:t>PC5 adaptation layer header</w:t>
      </w:r>
    </w:p>
    <w:p w14:paraId="1A39D685" w14:textId="77777777" w:rsidR="00943410" w:rsidRDefault="00943410" w:rsidP="00BA2DEF">
      <w:pPr>
        <w:spacing w:before="120" w:after="120"/>
        <w:rPr>
          <w:rFonts w:ascii="Arial" w:hAnsi="Arial" w:cs="Arial"/>
          <w:b/>
          <w:lang w:val="en-GB" w:eastAsia="zh-CN"/>
        </w:rPr>
      </w:pPr>
    </w:p>
    <w:p w14:paraId="5A1C6F54" w14:textId="7432ED7C" w:rsidR="006A3753" w:rsidRDefault="00943410" w:rsidP="00BA2DEF">
      <w:pPr>
        <w:spacing w:before="120" w:after="120"/>
        <w:rPr>
          <w:rFonts w:ascii="Arial" w:hAnsi="Arial" w:cs="Arial"/>
          <w:lang w:val="en-GB" w:eastAsia="zh-CN"/>
        </w:rPr>
      </w:pPr>
      <w:r w:rsidRPr="00943410">
        <w:rPr>
          <w:rFonts w:ascii="Arial" w:hAnsi="Arial" w:cs="Arial"/>
          <w:lang w:val="en-GB" w:eastAsia="zh-CN"/>
        </w:rPr>
        <w:t xml:space="preserve">Secondly, Relay UE receives the RLC SDUs from the </w:t>
      </w:r>
      <w:r w:rsidR="002B7350">
        <w:rPr>
          <w:rFonts w:ascii="Arial" w:hAnsi="Arial" w:cs="Arial"/>
          <w:lang w:val="en-GB" w:eastAsia="zh-CN"/>
        </w:rPr>
        <w:t xml:space="preserve">ingress </w:t>
      </w:r>
      <w:r w:rsidRPr="00943410">
        <w:rPr>
          <w:rFonts w:ascii="Arial" w:hAnsi="Arial" w:cs="Arial"/>
          <w:lang w:val="en-GB" w:eastAsia="zh-CN"/>
        </w:rPr>
        <w:t xml:space="preserve">PC5 RLC </w:t>
      </w:r>
      <w:r w:rsidR="001D126D">
        <w:rPr>
          <w:rFonts w:ascii="Arial" w:hAnsi="Arial" w:cs="Arial"/>
          <w:lang w:val="en-GB" w:eastAsia="zh-CN"/>
        </w:rPr>
        <w:t>channel</w:t>
      </w:r>
      <w:r w:rsidR="002B7350">
        <w:rPr>
          <w:rFonts w:ascii="Arial" w:hAnsi="Arial" w:cs="Arial"/>
          <w:lang w:val="en-GB" w:eastAsia="zh-CN"/>
        </w:rPr>
        <w:t xml:space="preserve">s. </w:t>
      </w:r>
      <w:r w:rsidR="001E57A3">
        <w:rPr>
          <w:rFonts w:ascii="Arial" w:hAnsi="Arial" w:cs="Arial"/>
          <w:lang w:val="en-GB" w:eastAsia="zh-CN"/>
        </w:rPr>
        <w:t xml:space="preserve">The PC5 adaptation layer entity at </w:t>
      </w:r>
      <w:r w:rsidR="001E57A3" w:rsidRPr="00943410">
        <w:rPr>
          <w:rFonts w:ascii="Arial" w:hAnsi="Arial" w:cs="Arial"/>
          <w:lang w:val="en-GB" w:eastAsia="zh-CN"/>
        </w:rPr>
        <w:t>Relay UE</w:t>
      </w:r>
      <w:r w:rsidR="001E57A3">
        <w:rPr>
          <w:rFonts w:ascii="Arial" w:hAnsi="Arial" w:cs="Arial"/>
          <w:lang w:val="en-GB" w:eastAsia="zh-CN"/>
        </w:rPr>
        <w:t xml:space="preserve"> extracts the header from the packets from PC5 RLC channel </w:t>
      </w:r>
      <w:r w:rsidR="00E43F99">
        <w:rPr>
          <w:rFonts w:ascii="Arial" w:hAnsi="Arial" w:cs="Arial"/>
          <w:lang w:val="en-GB" w:eastAsia="zh-CN"/>
        </w:rPr>
        <w:t xml:space="preserve">to read the </w:t>
      </w:r>
      <w:r w:rsidR="003255B2">
        <w:rPr>
          <w:rFonts w:ascii="Arial" w:hAnsi="Arial" w:cs="Arial"/>
          <w:lang w:val="en-GB" w:eastAsia="zh-CN"/>
        </w:rPr>
        <w:t xml:space="preserve">local </w:t>
      </w:r>
      <w:r w:rsidR="00E43F99">
        <w:rPr>
          <w:rFonts w:ascii="Arial" w:hAnsi="Arial" w:cs="Arial"/>
          <w:lang w:val="en-GB" w:eastAsia="zh-CN"/>
        </w:rPr>
        <w:t xml:space="preserve">Remote UE ID and end-to-end RB ID </w:t>
      </w:r>
      <w:r w:rsidR="001E57A3">
        <w:rPr>
          <w:rFonts w:ascii="Arial" w:hAnsi="Arial" w:cs="Arial"/>
          <w:lang w:val="en-GB" w:eastAsia="zh-CN"/>
        </w:rPr>
        <w:t xml:space="preserve">and then deliver the packet to egress </w:t>
      </w:r>
      <w:proofErr w:type="spellStart"/>
      <w:r w:rsidR="001E57A3">
        <w:rPr>
          <w:rFonts w:ascii="Arial" w:hAnsi="Arial" w:cs="Arial"/>
          <w:lang w:val="en-GB" w:eastAsia="zh-CN"/>
        </w:rPr>
        <w:t>Uu</w:t>
      </w:r>
      <w:proofErr w:type="spellEnd"/>
      <w:r w:rsidR="001E57A3">
        <w:rPr>
          <w:rFonts w:ascii="Arial" w:hAnsi="Arial" w:cs="Arial"/>
          <w:lang w:val="en-GB" w:eastAsia="zh-CN"/>
        </w:rPr>
        <w:t xml:space="preserve"> RLC channel, based on a configured mapping relation. </w:t>
      </w:r>
      <w:r w:rsidR="003255B2">
        <w:rPr>
          <w:rFonts w:ascii="Arial" w:hAnsi="Arial" w:cs="Arial"/>
          <w:lang w:val="en-GB" w:eastAsia="zh-CN"/>
        </w:rPr>
        <w:t>We think that</w:t>
      </w:r>
      <w:r w:rsidR="003255B2" w:rsidRPr="003255B2">
        <w:rPr>
          <w:rFonts w:ascii="Arial" w:hAnsi="Arial" w:cs="Arial"/>
          <w:lang w:eastAsia="zh-CN"/>
        </w:rPr>
        <w:t xml:space="preserve"> </w:t>
      </w:r>
      <w:r w:rsidR="003255B2">
        <w:rPr>
          <w:rFonts w:ascii="Arial" w:hAnsi="Arial" w:cs="Arial"/>
          <w:lang w:eastAsia="zh-CN"/>
        </w:rPr>
        <w:t xml:space="preserve">this mapping relation can be configured by </w:t>
      </w:r>
      <w:proofErr w:type="spellStart"/>
      <w:r w:rsidR="003255B2">
        <w:rPr>
          <w:rFonts w:ascii="Arial" w:hAnsi="Arial" w:cs="Arial"/>
          <w:lang w:eastAsia="zh-CN"/>
        </w:rPr>
        <w:t>gNB</w:t>
      </w:r>
      <w:proofErr w:type="spellEnd"/>
      <w:r w:rsidR="003255B2">
        <w:rPr>
          <w:rFonts w:ascii="Arial" w:hAnsi="Arial" w:cs="Arial"/>
          <w:lang w:eastAsia="zh-CN"/>
        </w:rPr>
        <w:t xml:space="preserve"> via RRC Reconfiguration message during </w:t>
      </w:r>
      <w:r w:rsidR="00753740" w:rsidRPr="00753740">
        <w:rPr>
          <w:rFonts w:ascii="Arial" w:hAnsi="Arial" w:cs="Arial"/>
          <w:lang w:eastAsia="zh-CN"/>
        </w:rPr>
        <w:t xml:space="preserve">RLC channel </w:t>
      </w:r>
      <w:r w:rsidR="003255B2">
        <w:rPr>
          <w:rFonts w:ascii="Arial" w:hAnsi="Arial" w:cs="Arial"/>
          <w:lang w:eastAsia="zh-CN"/>
        </w:rPr>
        <w:t xml:space="preserve">configuration to Relay </w:t>
      </w:r>
      <w:r w:rsidR="003255B2">
        <w:rPr>
          <w:rFonts w:ascii="Arial" w:hAnsi="Arial" w:cs="Arial"/>
          <w:lang w:eastAsia="zh-CN"/>
        </w:rPr>
        <w:lastRenderedPageBreak/>
        <w:t>UE.</w:t>
      </w:r>
      <w:r w:rsidR="003255B2">
        <w:rPr>
          <w:rFonts w:ascii="Arial" w:hAnsi="Arial" w:cs="Arial"/>
          <w:lang w:val="en-GB" w:eastAsia="zh-CN"/>
        </w:rPr>
        <w:t xml:space="preserve"> Meanwhile, in our understanding, the same PC5 adaptation layer header can be reused at </w:t>
      </w:r>
      <w:proofErr w:type="spellStart"/>
      <w:r w:rsidR="003255B2">
        <w:rPr>
          <w:rFonts w:ascii="Arial" w:hAnsi="Arial" w:cs="Arial"/>
          <w:lang w:val="en-GB" w:eastAsia="zh-CN"/>
        </w:rPr>
        <w:t>Uu</w:t>
      </w:r>
      <w:proofErr w:type="spellEnd"/>
      <w:r w:rsidR="003255B2">
        <w:rPr>
          <w:rFonts w:ascii="Arial" w:hAnsi="Arial" w:cs="Arial"/>
          <w:lang w:val="en-GB" w:eastAsia="zh-CN"/>
        </w:rPr>
        <w:t xml:space="preserve"> adaptation layer (i.e. </w:t>
      </w:r>
      <w:r w:rsidR="009E53E0">
        <w:rPr>
          <w:rFonts w:ascii="Arial" w:hAnsi="Arial" w:cs="Arial"/>
          <w:lang w:val="en-GB" w:eastAsia="zh-CN"/>
        </w:rPr>
        <w:t xml:space="preserve">with </w:t>
      </w:r>
      <w:r w:rsidR="003255B2">
        <w:rPr>
          <w:rFonts w:ascii="Arial" w:hAnsi="Arial" w:cs="Arial"/>
          <w:lang w:val="en-GB" w:eastAsia="zh-CN"/>
        </w:rPr>
        <w:t>local Remote UE ID and end-to-end RB ID</w:t>
      </w:r>
      <w:r w:rsidR="009E53E0">
        <w:rPr>
          <w:rFonts w:ascii="Arial" w:hAnsi="Arial" w:cs="Arial"/>
          <w:lang w:val="en-GB" w:eastAsia="zh-CN"/>
        </w:rPr>
        <w:t xml:space="preserve"> in the header</w:t>
      </w:r>
      <w:r w:rsidR="003255B2">
        <w:rPr>
          <w:rFonts w:ascii="Arial" w:hAnsi="Arial" w:cs="Arial"/>
          <w:lang w:val="en-GB" w:eastAsia="zh-CN"/>
        </w:rPr>
        <w:t>). With regard to the mapping relation</w:t>
      </w:r>
      <w:r w:rsidR="006A3753">
        <w:rPr>
          <w:rFonts w:ascii="Arial" w:hAnsi="Arial" w:cs="Arial"/>
          <w:lang w:val="en-GB" w:eastAsia="zh-CN"/>
        </w:rPr>
        <w:t xml:space="preserve"> as mentioned above</w:t>
      </w:r>
      <w:r w:rsidR="003255B2">
        <w:rPr>
          <w:rFonts w:ascii="Arial" w:hAnsi="Arial" w:cs="Arial"/>
          <w:lang w:val="en-GB" w:eastAsia="zh-CN"/>
        </w:rPr>
        <w:t xml:space="preserve">, there may be two alternatives, one is that the mapping is performed by </w:t>
      </w:r>
      <w:r w:rsidR="003255B2" w:rsidRPr="00943410">
        <w:rPr>
          <w:rFonts w:ascii="Arial" w:hAnsi="Arial" w:cs="Arial"/>
          <w:lang w:val="en-GB" w:eastAsia="zh-CN"/>
        </w:rPr>
        <w:t xml:space="preserve">Relay UE between PC5 RLC </w:t>
      </w:r>
      <w:r w:rsidR="003255B2">
        <w:rPr>
          <w:rFonts w:ascii="Arial" w:hAnsi="Arial" w:cs="Arial"/>
          <w:lang w:val="en-GB" w:eastAsia="zh-CN"/>
        </w:rPr>
        <w:t xml:space="preserve">channel </w:t>
      </w:r>
      <w:r w:rsidR="003255B2" w:rsidRPr="00943410">
        <w:rPr>
          <w:rFonts w:ascii="Arial" w:hAnsi="Arial" w:cs="Arial"/>
          <w:lang w:val="en-GB" w:eastAsia="zh-CN"/>
        </w:rPr>
        <w:t xml:space="preserve">IDs and </w:t>
      </w:r>
      <w:proofErr w:type="spellStart"/>
      <w:r w:rsidR="003255B2">
        <w:rPr>
          <w:rFonts w:ascii="Arial" w:hAnsi="Arial" w:cs="Arial" w:hint="eastAsia"/>
          <w:lang w:val="en-GB" w:eastAsia="zh-CN"/>
        </w:rPr>
        <w:t>Uu</w:t>
      </w:r>
      <w:proofErr w:type="spellEnd"/>
      <w:r w:rsidR="003255B2">
        <w:rPr>
          <w:rFonts w:ascii="Arial" w:hAnsi="Arial" w:cs="Arial"/>
          <w:lang w:val="en-GB" w:eastAsia="zh-CN"/>
        </w:rPr>
        <w:t xml:space="preserve"> PC5 RLC channel IDs. And the other is that the mapping is performed by </w:t>
      </w:r>
      <w:r w:rsidR="003255B2" w:rsidRPr="00943410">
        <w:rPr>
          <w:rFonts w:ascii="Arial" w:hAnsi="Arial" w:cs="Arial"/>
          <w:lang w:val="en-GB" w:eastAsia="zh-CN"/>
        </w:rPr>
        <w:t xml:space="preserve">Relay UE between PC5 RLC </w:t>
      </w:r>
      <w:r w:rsidR="003255B2">
        <w:rPr>
          <w:rFonts w:ascii="Arial" w:hAnsi="Arial" w:cs="Arial"/>
          <w:lang w:val="en-GB" w:eastAsia="zh-CN"/>
        </w:rPr>
        <w:t xml:space="preserve">channel </w:t>
      </w:r>
      <w:r w:rsidR="003255B2" w:rsidRPr="00943410">
        <w:rPr>
          <w:rFonts w:ascii="Arial" w:hAnsi="Arial" w:cs="Arial"/>
          <w:lang w:val="en-GB" w:eastAsia="zh-CN"/>
        </w:rPr>
        <w:t xml:space="preserve">IDs and </w:t>
      </w:r>
      <w:r w:rsidR="003255B2">
        <w:rPr>
          <w:rFonts w:ascii="Arial" w:hAnsi="Arial" w:cs="Arial"/>
          <w:lang w:val="en-GB" w:eastAsia="zh-CN"/>
        </w:rPr>
        <w:t xml:space="preserve">local Remote UE IDs plus end-to-end RB IDs. </w:t>
      </w:r>
      <w:r w:rsidR="006A3753">
        <w:rPr>
          <w:rFonts w:ascii="Arial" w:hAnsi="Arial" w:cs="Arial"/>
          <w:lang w:val="en-GB" w:eastAsia="zh-CN"/>
        </w:rPr>
        <w:t xml:space="preserve">The former presents a simple mapping relation but loses some flexibility. The latter provides the possibility to transmit the data carried by same PC5 RLC channel over different </w:t>
      </w:r>
      <w:proofErr w:type="spellStart"/>
      <w:r w:rsidR="006A3753">
        <w:rPr>
          <w:rFonts w:ascii="Arial" w:hAnsi="Arial" w:cs="Arial"/>
          <w:lang w:val="en-GB" w:eastAsia="zh-CN"/>
        </w:rPr>
        <w:t>Uu</w:t>
      </w:r>
      <w:proofErr w:type="spellEnd"/>
      <w:r w:rsidR="006A3753">
        <w:rPr>
          <w:rFonts w:ascii="Arial" w:hAnsi="Arial" w:cs="Arial"/>
          <w:lang w:val="en-GB" w:eastAsia="zh-CN"/>
        </w:rPr>
        <w:t xml:space="preserve"> RLC channel, which helps to differentiate the </w:t>
      </w:r>
      <w:proofErr w:type="spellStart"/>
      <w:r w:rsidR="006A3753">
        <w:rPr>
          <w:rFonts w:ascii="Arial" w:hAnsi="Arial" w:cs="Arial"/>
          <w:lang w:val="en-GB" w:eastAsia="zh-CN"/>
        </w:rPr>
        <w:t>Q</w:t>
      </w:r>
      <w:r w:rsidR="006A3753">
        <w:rPr>
          <w:rFonts w:ascii="Arial" w:hAnsi="Arial" w:cs="Arial" w:hint="eastAsia"/>
          <w:lang w:val="en-GB" w:eastAsia="zh-CN"/>
        </w:rPr>
        <w:t>oS</w:t>
      </w:r>
      <w:proofErr w:type="spellEnd"/>
      <w:r w:rsidR="006A3753">
        <w:rPr>
          <w:rFonts w:ascii="Arial" w:hAnsi="Arial" w:cs="Arial"/>
          <w:lang w:val="en-GB" w:eastAsia="zh-CN"/>
        </w:rPr>
        <w:t xml:space="preserve"> of different end-to-end RBs multiplexed over PC5.</w:t>
      </w:r>
      <w:r w:rsidR="00572BDD">
        <w:rPr>
          <w:rFonts w:ascii="Arial" w:hAnsi="Arial" w:cs="Arial"/>
          <w:lang w:val="en-GB" w:eastAsia="zh-CN"/>
        </w:rPr>
        <w:t xml:space="preserve"> In any case, Relay UE needs to maintain this relation as the Remote UE context for relaying operation. </w:t>
      </w:r>
    </w:p>
    <w:p w14:paraId="4B2415E0" w14:textId="503A32E8" w:rsidR="006A3753" w:rsidRDefault="006A3753" w:rsidP="00BA2DEF">
      <w:pPr>
        <w:spacing w:before="120" w:after="120"/>
        <w:rPr>
          <w:rFonts w:ascii="Arial" w:hAnsi="Arial" w:cs="Arial"/>
          <w:lang w:val="en-GB" w:eastAsia="zh-CN"/>
        </w:rPr>
      </w:pPr>
      <w:r w:rsidRPr="00E52E65">
        <w:rPr>
          <w:rFonts w:ascii="Arial" w:hAnsi="Arial" w:cs="Arial"/>
          <w:b/>
        </w:rPr>
        <w:t>Proposal-</w:t>
      </w:r>
      <w:r>
        <w:rPr>
          <w:rFonts w:ascii="Arial" w:hAnsi="Arial" w:cs="Arial"/>
          <w:b/>
        </w:rPr>
        <w:t>3</w:t>
      </w:r>
      <w:r w:rsidRPr="00E52E65">
        <w:rPr>
          <w:rFonts w:ascii="Arial" w:hAnsi="Arial" w:cs="Arial"/>
          <w:b/>
        </w:rPr>
        <w:t>:</w:t>
      </w:r>
      <w:r>
        <w:rPr>
          <w:rFonts w:ascii="Arial" w:hAnsi="Arial" w:cs="Arial"/>
          <w:b/>
        </w:rPr>
        <w:t xml:space="preserve"> The </w:t>
      </w:r>
      <w:proofErr w:type="spellStart"/>
      <w:r w:rsidRPr="006A3753">
        <w:rPr>
          <w:rFonts w:ascii="Arial" w:hAnsi="Arial" w:cs="Arial"/>
          <w:b/>
        </w:rPr>
        <w:t>gNB</w:t>
      </w:r>
      <w:proofErr w:type="spellEnd"/>
      <w:r w:rsidRPr="006A3753">
        <w:rPr>
          <w:rFonts w:ascii="Arial" w:hAnsi="Arial" w:cs="Arial"/>
          <w:b/>
        </w:rPr>
        <w:t xml:space="preserve"> configures the </w:t>
      </w:r>
      <w:r w:rsidR="00A46EA8">
        <w:rPr>
          <w:rFonts w:ascii="Arial" w:hAnsi="Arial" w:cs="Arial"/>
          <w:b/>
        </w:rPr>
        <w:t xml:space="preserve">UL </w:t>
      </w:r>
      <w:r w:rsidRPr="006A3753">
        <w:rPr>
          <w:rFonts w:ascii="Arial" w:hAnsi="Arial" w:cs="Arial"/>
          <w:b/>
        </w:rPr>
        <w:t xml:space="preserve">PC5-Uu RLC </w:t>
      </w:r>
      <w:r w:rsidRPr="006A3753">
        <w:rPr>
          <w:rFonts w:ascii="Arial" w:hAnsi="Arial" w:cs="Arial"/>
          <w:b/>
          <w:lang w:eastAsia="zh-CN"/>
        </w:rPr>
        <w:t xml:space="preserve">mapping relation via RRC Reconfiguration message during </w:t>
      </w:r>
      <w:r w:rsidR="00753740">
        <w:rPr>
          <w:rFonts w:ascii="Arial" w:hAnsi="Arial" w:cs="Arial" w:hint="eastAsia"/>
          <w:b/>
          <w:lang w:eastAsia="zh-CN"/>
        </w:rPr>
        <w:t>RLC channel</w:t>
      </w:r>
      <w:r w:rsidRPr="006A3753">
        <w:rPr>
          <w:rFonts w:ascii="Arial" w:hAnsi="Arial" w:cs="Arial"/>
          <w:b/>
          <w:lang w:eastAsia="zh-CN"/>
        </w:rPr>
        <w:t xml:space="preserve"> configuration to Relay UE.</w:t>
      </w:r>
    </w:p>
    <w:p w14:paraId="30F0A89A" w14:textId="77777777" w:rsidR="00B63D8F" w:rsidRDefault="00B63D8F" w:rsidP="00BA2DEF">
      <w:pPr>
        <w:spacing w:before="120" w:after="120"/>
        <w:rPr>
          <w:rFonts w:ascii="Arial" w:hAnsi="Arial" w:cs="Arial"/>
          <w:b/>
          <w:lang w:eastAsia="zh-CN"/>
        </w:rPr>
      </w:pPr>
      <w:r w:rsidRPr="00E52E65">
        <w:rPr>
          <w:rFonts w:ascii="Arial" w:hAnsi="Arial" w:cs="Arial"/>
          <w:b/>
        </w:rPr>
        <w:t>Proposal-</w:t>
      </w:r>
      <w:r>
        <w:rPr>
          <w:rFonts w:ascii="Arial" w:hAnsi="Arial" w:cs="Arial"/>
          <w:b/>
        </w:rPr>
        <w:t>4</w:t>
      </w:r>
      <w:r w:rsidRPr="00E52E65">
        <w:rPr>
          <w:rFonts w:ascii="Arial" w:hAnsi="Arial" w:cs="Arial"/>
          <w:b/>
        </w:rPr>
        <w:t>:</w:t>
      </w:r>
      <w:r>
        <w:rPr>
          <w:rFonts w:ascii="Arial" w:hAnsi="Arial" w:cs="Arial"/>
          <w:b/>
        </w:rPr>
        <w:t xml:space="preserve"> RAN2 discusses the alternatives for the </w:t>
      </w:r>
      <w:r w:rsidRPr="006A3753">
        <w:rPr>
          <w:rFonts w:ascii="Arial" w:hAnsi="Arial" w:cs="Arial"/>
          <w:b/>
        </w:rPr>
        <w:t xml:space="preserve">PC5-Uu RLC </w:t>
      </w:r>
      <w:r w:rsidRPr="006A3753">
        <w:rPr>
          <w:rFonts w:ascii="Arial" w:hAnsi="Arial" w:cs="Arial"/>
          <w:b/>
          <w:lang w:eastAsia="zh-CN"/>
        </w:rPr>
        <w:t>mapping relation</w:t>
      </w:r>
      <w:r>
        <w:rPr>
          <w:rFonts w:ascii="Arial" w:hAnsi="Arial" w:cs="Arial"/>
          <w:b/>
          <w:lang w:eastAsia="zh-CN"/>
        </w:rPr>
        <w:t xml:space="preserve">, </w:t>
      </w:r>
    </w:p>
    <w:p w14:paraId="3D4532FC" w14:textId="77777777" w:rsidR="00B63D8F" w:rsidRPr="00B63D8F" w:rsidRDefault="00B63D8F" w:rsidP="00BA2DEF">
      <w:pPr>
        <w:spacing w:before="120" w:after="120"/>
        <w:rPr>
          <w:rFonts w:ascii="Arial" w:hAnsi="Arial" w:cs="Arial"/>
          <w:b/>
          <w:lang w:val="en-GB" w:eastAsia="zh-CN"/>
        </w:rPr>
      </w:pPr>
      <w:r w:rsidRPr="00B63D8F">
        <w:rPr>
          <w:rFonts w:ascii="Arial" w:hAnsi="Arial" w:cs="Arial"/>
          <w:b/>
          <w:lang w:eastAsia="zh-CN"/>
        </w:rPr>
        <w:t xml:space="preserve">Alt-1: </w:t>
      </w:r>
      <w:r w:rsidRPr="00B63D8F">
        <w:rPr>
          <w:rFonts w:ascii="Arial" w:hAnsi="Arial" w:cs="Arial"/>
          <w:b/>
          <w:lang w:val="en-GB" w:eastAsia="zh-CN"/>
        </w:rPr>
        <w:t xml:space="preserve">the mapping is performed by Relay UE between PC5 RLC channel IDs and </w:t>
      </w:r>
      <w:proofErr w:type="spellStart"/>
      <w:r w:rsidRPr="00B63D8F">
        <w:rPr>
          <w:rFonts w:ascii="Arial" w:hAnsi="Arial" w:cs="Arial" w:hint="eastAsia"/>
          <w:b/>
          <w:lang w:val="en-GB" w:eastAsia="zh-CN"/>
        </w:rPr>
        <w:t>Uu</w:t>
      </w:r>
      <w:proofErr w:type="spellEnd"/>
      <w:r w:rsidRPr="00B63D8F">
        <w:rPr>
          <w:rFonts w:ascii="Arial" w:hAnsi="Arial" w:cs="Arial"/>
          <w:b/>
          <w:lang w:val="en-GB" w:eastAsia="zh-CN"/>
        </w:rPr>
        <w:t xml:space="preserve"> PC5 RLC channel IDs; </w:t>
      </w:r>
    </w:p>
    <w:p w14:paraId="432BB469" w14:textId="706B32B1" w:rsidR="00E43F99" w:rsidRDefault="00B63D8F" w:rsidP="00BA2DEF">
      <w:pPr>
        <w:spacing w:before="120" w:after="120"/>
        <w:rPr>
          <w:rFonts w:ascii="Arial" w:hAnsi="Arial" w:cs="Arial"/>
          <w:lang w:val="en-GB" w:eastAsia="zh-CN"/>
        </w:rPr>
      </w:pPr>
      <w:r w:rsidRPr="00B63D8F">
        <w:rPr>
          <w:rFonts w:ascii="Arial" w:hAnsi="Arial" w:cs="Arial"/>
          <w:b/>
          <w:lang w:eastAsia="zh-CN"/>
        </w:rPr>
        <w:t>Alt-2:</w:t>
      </w:r>
      <w:r w:rsidR="00572BDD">
        <w:rPr>
          <w:rFonts w:ascii="Arial" w:hAnsi="Arial" w:cs="Arial"/>
          <w:b/>
          <w:lang w:eastAsia="zh-CN"/>
        </w:rPr>
        <w:t xml:space="preserve"> </w:t>
      </w:r>
      <w:r w:rsidRPr="00B63D8F">
        <w:rPr>
          <w:rFonts w:ascii="Arial" w:hAnsi="Arial" w:cs="Arial"/>
          <w:b/>
          <w:lang w:val="en-GB" w:eastAsia="zh-CN"/>
        </w:rPr>
        <w:t>the mapping is performed by Relay UE between PC5 RLC channel IDs and local Remote UE IDs plus end-to-end RB IDs.</w:t>
      </w:r>
    </w:p>
    <w:p w14:paraId="2DD45334" w14:textId="77777777" w:rsidR="00572BDD" w:rsidRDefault="00572BDD" w:rsidP="00BA2DEF">
      <w:pPr>
        <w:spacing w:before="120" w:after="120"/>
        <w:rPr>
          <w:rFonts w:ascii="Arial" w:hAnsi="Arial" w:cs="Arial"/>
          <w:lang w:val="en-GB" w:eastAsia="zh-CN"/>
        </w:rPr>
      </w:pPr>
    </w:p>
    <w:p w14:paraId="37E77213" w14:textId="7D117962" w:rsidR="00943410" w:rsidRPr="00943410" w:rsidRDefault="00572BDD" w:rsidP="00BA2DEF">
      <w:pPr>
        <w:spacing w:before="120" w:after="120"/>
        <w:rPr>
          <w:rFonts w:ascii="Arial" w:hAnsi="Arial" w:cs="Arial"/>
        </w:rPr>
      </w:pPr>
      <w:r>
        <w:rPr>
          <w:rFonts w:ascii="Arial" w:hAnsi="Arial" w:cs="Arial"/>
          <w:lang w:val="en-GB" w:eastAsia="zh-CN"/>
        </w:rPr>
        <w:t>In the end, t</w:t>
      </w:r>
      <w:r w:rsidRPr="00572BDD">
        <w:rPr>
          <w:rFonts w:ascii="Arial" w:hAnsi="Arial" w:cs="Arial"/>
          <w:lang w:val="en-GB" w:eastAsia="zh-CN"/>
        </w:rPr>
        <w:t xml:space="preserve">he </w:t>
      </w:r>
      <w:proofErr w:type="spellStart"/>
      <w:r w:rsidRPr="00572BDD">
        <w:rPr>
          <w:rFonts w:ascii="Arial" w:hAnsi="Arial" w:cs="Arial"/>
          <w:lang w:val="en-GB" w:eastAsia="zh-CN"/>
        </w:rPr>
        <w:t>gNB</w:t>
      </w:r>
      <w:proofErr w:type="spellEnd"/>
      <w:r w:rsidRPr="00572BDD">
        <w:rPr>
          <w:rFonts w:ascii="Arial" w:hAnsi="Arial" w:cs="Arial"/>
          <w:lang w:val="en-GB" w:eastAsia="zh-CN"/>
        </w:rPr>
        <w:t xml:space="preserve"> receives the </w:t>
      </w:r>
      <w:r w:rsidR="00263AAE">
        <w:rPr>
          <w:rFonts w:ascii="Arial" w:hAnsi="Arial" w:cs="Arial"/>
          <w:lang w:val="en-GB" w:eastAsia="zh-CN"/>
        </w:rPr>
        <w:t xml:space="preserve">Uplink </w:t>
      </w:r>
      <w:r w:rsidRPr="00572BDD">
        <w:rPr>
          <w:rFonts w:ascii="Arial" w:hAnsi="Arial" w:cs="Arial"/>
          <w:lang w:val="en-GB" w:eastAsia="zh-CN"/>
        </w:rPr>
        <w:t xml:space="preserve">RLC SDUs from the </w:t>
      </w:r>
      <w:proofErr w:type="spellStart"/>
      <w:r w:rsidRPr="00572BDD">
        <w:rPr>
          <w:rFonts w:ascii="Arial" w:hAnsi="Arial" w:cs="Arial"/>
          <w:lang w:val="en-GB" w:eastAsia="zh-CN"/>
        </w:rPr>
        <w:t>Uu</w:t>
      </w:r>
      <w:proofErr w:type="spellEnd"/>
      <w:r w:rsidRPr="00572BDD">
        <w:rPr>
          <w:rFonts w:ascii="Arial" w:hAnsi="Arial" w:cs="Arial"/>
          <w:lang w:val="en-GB" w:eastAsia="zh-CN"/>
        </w:rPr>
        <w:t xml:space="preserve"> RLC </w:t>
      </w:r>
      <w:r>
        <w:rPr>
          <w:rFonts w:ascii="Arial" w:hAnsi="Arial" w:cs="Arial"/>
          <w:lang w:val="en-GB" w:eastAsia="zh-CN"/>
        </w:rPr>
        <w:t>channels</w:t>
      </w:r>
      <w:r w:rsidR="00263AAE">
        <w:rPr>
          <w:rFonts w:ascii="Arial" w:hAnsi="Arial" w:cs="Arial"/>
          <w:lang w:val="en-GB" w:eastAsia="zh-CN"/>
        </w:rPr>
        <w:t xml:space="preserve">. The </w:t>
      </w:r>
      <w:proofErr w:type="spellStart"/>
      <w:r w:rsidR="00263AAE">
        <w:rPr>
          <w:rFonts w:ascii="Arial" w:hAnsi="Arial" w:cs="Arial"/>
          <w:lang w:val="en-GB" w:eastAsia="zh-CN"/>
        </w:rPr>
        <w:t>Uu</w:t>
      </w:r>
      <w:proofErr w:type="spellEnd"/>
      <w:r w:rsidR="00263AAE">
        <w:rPr>
          <w:rFonts w:ascii="Arial" w:hAnsi="Arial" w:cs="Arial"/>
          <w:lang w:val="en-GB" w:eastAsia="zh-CN"/>
        </w:rPr>
        <w:t xml:space="preserve"> adaptation layer entity at the </w:t>
      </w:r>
      <w:proofErr w:type="spellStart"/>
      <w:r w:rsidR="00263AAE">
        <w:rPr>
          <w:rFonts w:ascii="Arial" w:hAnsi="Arial" w:cs="Arial"/>
          <w:lang w:val="en-GB" w:eastAsia="zh-CN"/>
        </w:rPr>
        <w:t>gNB</w:t>
      </w:r>
      <w:proofErr w:type="spellEnd"/>
      <w:r w:rsidR="00263AAE">
        <w:rPr>
          <w:rFonts w:ascii="Arial" w:hAnsi="Arial" w:cs="Arial"/>
          <w:lang w:val="en-GB" w:eastAsia="zh-CN"/>
        </w:rPr>
        <w:t xml:space="preserve"> extracts the header from the packets from </w:t>
      </w:r>
      <w:proofErr w:type="spellStart"/>
      <w:r w:rsidR="00263AAE">
        <w:rPr>
          <w:rFonts w:ascii="Arial" w:hAnsi="Arial" w:cs="Arial"/>
          <w:lang w:val="en-GB" w:eastAsia="zh-CN"/>
        </w:rPr>
        <w:t>Uu</w:t>
      </w:r>
      <w:proofErr w:type="spellEnd"/>
      <w:r w:rsidR="00263AAE">
        <w:rPr>
          <w:rFonts w:ascii="Arial" w:hAnsi="Arial" w:cs="Arial"/>
          <w:lang w:val="en-GB" w:eastAsia="zh-CN"/>
        </w:rPr>
        <w:t xml:space="preserve"> RLC channel to read the local Remote UE ID and end-to-end RB ID and then deliver the packet to </w:t>
      </w:r>
      <w:r w:rsidR="00263AAE" w:rsidRPr="00572BDD">
        <w:rPr>
          <w:rFonts w:ascii="Arial" w:hAnsi="Arial" w:cs="Arial"/>
          <w:lang w:val="en-GB" w:eastAsia="zh-CN"/>
        </w:rPr>
        <w:t>correct E2E PDCP entity</w:t>
      </w:r>
      <w:r w:rsidR="00263AAE">
        <w:rPr>
          <w:rFonts w:ascii="Arial" w:hAnsi="Arial" w:cs="Arial"/>
          <w:lang w:val="en-GB" w:eastAsia="zh-CN"/>
        </w:rPr>
        <w:t xml:space="preserve">.  </w:t>
      </w:r>
    </w:p>
    <w:p w14:paraId="3442E94C" w14:textId="2BD5C300" w:rsidR="00265810" w:rsidRPr="00265810" w:rsidRDefault="00265810" w:rsidP="00265810">
      <w:pPr>
        <w:pStyle w:val="Heading2"/>
        <w:ind w:left="663" w:hanging="663"/>
      </w:pPr>
      <w:r w:rsidRPr="00265810">
        <w:t>Downlink Bearer mapping</w:t>
      </w:r>
    </w:p>
    <w:p w14:paraId="73BD1C65" w14:textId="071C3F89" w:rsidR="009E53E0" w:rsidRDefault="00B2246F" w:rsidP="009E53E0">
      <w:pPr>
        <w:spacing w:before="120" w:after="120"/>
        <w:rPr>
          <w:rFonts w:ascii="Arial" w:hAnsi="Arial" w:cs="Arial"/>
          <w:lang w:val="en-GB" w:eastAsia="zh-CN"/>
        </w:rPr>
      </w:pPr>
      <w:r w:rsidRPr="009E53E0">
        <w:rPr>
          <w:rFonts w:ascii="Arial" w:hAnsi="Arial" w:cs="Arial"/>
          <w:lang w:val="en-GB" w:eastAsia="zh-CN"/>
        </w:rPr>
        <w:t xml:space="preserve">In the downlink, the operations </w:t>
      </w:r>
      <w:r w:rsidRPr="009E53E0">
        <w:rPr>
          <w:rFonts w:ascii="Arial" w:hAnsi="Arial" w:cs="Arial" w:hint="eastAsia"/>
          <w:lang w:val="en-GB" w:eastAsia="zh-CN"/>
        </w:rPr>
        <w:t>for</w:t>
      </w:r>
      <w:r w:rsidRPr="009E53E0">
        <w:rPr>
          <w:rFonts w:ascii="Arial" w:hAnsi="Arial" w:cs="Arial"/>
          <w:lang w:val="en-GB" w:eastAsia="zh-CN"/>
        </w:rPr>
        <w:t xml:space="preserve"> </w:t>
      </w:r>
      <w:r w:rsidR="009E53E0">
        <w:rPr>
          <w:rFonts w:ascii="Arial" w:hAnsi="Arial" w:cs="Arial"/>
          <w:lang w:val="en-GB" w:eastAsia="zh-CN"/>
        </w:rPr>
        <w:t xml:space="preserve">bearer mapping is in opposite direction. The </w:t>
      </w:r>
      <w:r w:rsidR="009E53E0" w:rsidRPr="006103E9">
        <w:rPr>
          <w:rFonts w:ascii="Arial" w:hAnsi="Arial" w:cs="Arial"/>
        </w:rPr>
        <w:t xml:space="preserve">PDCP PDUs from </w:t>
      </w:r>
      <w:r w:rsidR="009E53E0">
        <w:rPr>
          <w:rFonts w:ascii="Arial" w:hAnsi="Arial" w:cs="Arial"/>
        </w:rPr>
        <w:t xml:space="preserve">serving </w:t>
      </w:r>
      <w:proofErr w:type="spellStart"/>
      <w:r w:rsidR="009E53E0">
        <w:rPr>
          <w:rFonts w:ascii="Arial" w:hAnsi="Arial" w:cs="Arial"/>
        </w:rPr>
        <w:t>gNB</w:t>
      </w:r>
      <w:proofErr w:type="spellEnd"/>
      <w:r w:rsidR="009E53E0">
        <w:rPr>
          <w:rFonts w:ascii="Arial" w:hAnsi="Arial" w:cs="Arial"/>
        </w:rPr>
        <w:t xml:space="preserve"> </w:t>
      </w:r>
      <w:r w:rsidR="009E53E0" w:rsidRPr="006103E9">
        <w:rPr>
          <w:rFonts w:ascii="Arial" w:hAnsi="Arial" w:cs="Arial"/>
        </w:rPr>
        <w:t xml:space="preserve">are relayed </w:t>
      </w:r>
      <w:r w:rsidR="009E53E0">
        <w:rPr>
          <w:rFonts w:ascii="Arial" w:hAnsi="Arial" w:cs="Arial"/>
          <w:lang w:eastAsia="zh-CN"/>
        </w:rPr>
        <w:t xml:space="preserve">by the Relay UE </w:t>
      </w:r>
      <w:r w:rsidR="009E53E0" w:rsidRPr="006103E9">
        <w:rPr>
          <w:rFonts w:ascii="Arial" w:hAnsi="Arial" w:cs="Arial"/>
        </w:rPr>
        <w:t xml:space="preserve">and transferred to the corresponding E2E PDCP entity </w:t>
      </w:r>
      <w:r w:rsidR="009E53E0">
        <w:rPr>
          <w:rFonts w:ascii="Arial" w:hAnsi="Arial" w:cs="Arial"/>
        </w:rPr>
        <w:t>at</w:t>
      </w:r>
      <w:r w:rsidR="009E53E0" w:rsidRPr="006103E9">
        <w:rPr>
          <w:rFonts w:ascii="Arial" w:hAnsi="Arial" w:cs="Arial"/>
        </w:rPr>
        <w:t xml:space="preserve"> the </w:t>
      </w:r>
      <w:r w:rsidR="009E53E0">
        <w:rPr>
          <w:rFonts w:ascii="Arial" w:hAnsi="Arial" w:cs="Arial"/>
        </w:rPr>
        <w:t>Remote UE</w:t>
      </w:r>
      <w:r w:rsidR="009E53E0" w:rsidRPr="006103E9">
        <w:rPr>
          <w:rFonts w:ascii="Arial" w:hAnsi="Arial" w:cs="Arial"/>
        </w:rPr>
        <w:t>.</w:t>
      </w:r>
    </w:p>
    <w:p w14:paraId="1C1333A2" w14:textId="6BDD793A" w:rsidR="009E53E0" w:rsidRDefault="009E53E0" w:rsidP="009E53E0">
      <w:pPr>
        <w:spacing w:before="120" w:after="120"/>
        <w:rPr>
          <w:rFonts w:ascii="Arial" w:hAnsi="Arial" w:cs="Arial"/>
          <w:lang w:val="en-GB" w:eastAsia="zh-CN"/>
        </w:rPr>
      </w:pPr>
      <w:r>
        <w:rPr>
          <w:rFonts w:ascii="Arial" w:hAnsi="Arial" w:cs="Arial"/>
          <w:lang w:val="en-GB" w:eastAsia="zh-CN"/>
        </w:rPr>
        <w:t xml:space="preserve">At first, the serving </w:t>
      </w:r>
      <w:proofErr w:type="spellStart"/>
      <w:r>
        <w:rPr>
          <w:rFonts w:ascii="Arial" w:hAnsi="Arial" w:cs="Arial"/>
          <w:lang w:val="en-GB" w:eastAsia="zh-CN"/>
        </w:rPr>
        <w:t>gNB</w:t>
      </w:r>
      <w:proofErr w:type="spellEnd"/>
      <w:r>
        <w:rPr>
          <w:rFonts w:ascii="Arial" w:hAnsi="Arial" w:cs="Arial"/>
          <w:lang w:val="en-GB" w:eastAsia="zh-CN"/>
        </w:rPr>
        <w:t xml:space="preserve"> delivers the PDCP PDU </w:t>
      </w:r>
      <w:r w:rsidRPr="00586540">
        <w:rPr>
          <w:rFonts w:ascii="Arial" w:hAnsi="Arial" w:cs="Arial"/>
        </w:rPr>
        <w:t xml:space="preserve">from its </w:t>
      </w:r>
      <w:proofErr w:type="spellStart"/>
      <w:r w:rsidRPr="00586540">
        <w:rPr>
          <w:rFonts w:ascii="Arial" w:hAnsi="Arial" w:cs="Arial"/>
        </w:rPr>
        <w:t>Uu</w:t>
      </w:r>
      <w:proofErr w:type="spellEnd"/>
      <w:r w:rsidRPr="00586540">
        <w:rPr>
          <w:rFonts w:ascii="Arial" w:hAnsi="Arial" w:cs="Arial"/>
        </w:rPr>
        <w:t xml:space="preserve"> PDCP entit</w:t>
      </w:r>
      <w:r>
        <w:rPr>
          <w:rFonts w:ascii="Arial" w:hAnsi="Arial" w:cs="Arial"/>
        </w:rPr>
        <w:t xml:space="preserve">y of a particular </w:t>
      </w:r>
      <w:r w:rsidRPr="00BB2D1A">
        <w:rPr>
          <w:rFonts w:ascii="Arial" w:hAnsi="Arial" w:cs="Arial"/>
          <w:lang w:val="en-GB" w:eastAsia="zh-CN"/>
        </w:rPr>
        <w:t>end-to-end RB</w:t>
      </w:r>
      <w:r>
        <w:rPr>
          <w:rFonts w:ascii="Arial" w:hAnsi="Arial" w:cs="Arial"/>
          <w:lang w:val="en-GB" w:eastAsia="zh-CN"/>
        </w:rPr>
        <w:t xml:space="preserve"> for Remote UE</w:t>
      </w:r>
      <w:r w:rsidRPr="00586540">
        <w:rPr>
          <w:rFonts w:ascii="Arial" w:hAnsi="Arial" w:cs="Arial"/>
        </w:rPr>
        <w:t xml:space="preserve"> to </w:t>
      </w:r>
      <w:r>
        <w:rPr>
          <w:rFonts w:ascii="Arial" w:hAnsi="Arial" w:cs="Arial"/>
        </w:rPr>
        <w:t xml:space="preserve">the </w:t>
      </w:r>
      <w:proofErr w:type="spellStart"/>
      <w:r>
        <w:rPr>
          <w:rFonts w:ascii="Arial" w:hAnsi="Arial" w:cs="Arial"/>
        </w:rPr>
        <w:t>Uu</w:t>
      </w:r>
      <w:proofErr w:type="spellEnd"/>
      <w:r>
        <w:rPr>
          <w:rFonts w:ascii="Arial" w:hAnsi="Arial" w:cs="Arial"/>
          <w:lang w:val="en-GB" w:eastAsia="zh-CN"/>
        </w:rPr>
        <w:t xml:space="preserve"> adaptation layer entity. And then the </w:t>
      </w:r>
      <w:proofErr w:type="spellStart"/>
      <w:r>
        <w:rPr>
          <w:rFonts w:ascii="Arial" w:hAnsi="Arial" w:cs="Arial"/>
          <w:lang w:val="en-GB" w:eastAsia="zh-CN"/>
        </w:rPr>
        <w:t>Uu</w:t>
      </w:r>
      <w:proofErr w:type="spellEnd"/>
      <w:r>
        <w:rPr>
          <w:rFonts w:ascii="Arial" w:hAnsi="Arial" w:cs="Arial"/>
          <w:lang w:val="en-GB" w:eastAsia="zh-CN"/>
        </w:rPr>
        <w:t xml:space="preserve"> adaptation layer need </w:t>
      </w:r>
      <w:r w:rsidR="00E85B48">
        <w:rPr>
          <w:rFonts w:ascii="Arial" w:hAnsi="Arial" w:cs="Arial"/>
          <w:lang w:val="en-GB" w:eastAsia="zh-CN"/>
        </w:rPr>
        <w:t xml:space="preserve">to </w:t>
      </w:r>
      <w:r>
        <w:rPr>
          <w:rFonts w:ascii="Arial" w:hAnsi="Arial" w:cs="Arial"/>
          <w:lang w:val="en-GB" w:eastAsia="zh-CN"/>
        </w:rPr>
        <w:t xml:space="preserve">add a header for </w:t>
      </w:r>
      <w:r w:rsidRPr="00586540">
        <w:rPr>
          <w:rFonts w:ascii="Arial" w:hAnsi="Arial" w:cs="Arial"/>
        </w:rPr>
        <w:t>PDCP PDU</w:t>
      </w:r>
      <w:r>
        <w:rPr>
          <w:rFonts w:ascii="Arial" w:hAnsi="Arial" w:cs="Arial"/>
        </w:rPr>
        <w:t xml:space="preserve"> before it delivers the packet to </w:t>
      </w:r>
      <w:r w:rsidRPr="00586540">
        <w:rPr>
          <w:rFonts w:ascii="Arial" w:hAnsi="Arial" w:cs="Arial"/>
        </w:rPr>
        <w:t xml:space="preserve">the associated </w:t>
      </w:r>
      <w:proofErr w:type="spellStart"/>
      <w:r>
        <w:rPr>
          <w:rFonts w:ascii="Arial" w:hAnsi="Arial" w:cs="Arial"/>
        </w:rPr>
        <w:t>Uu</w:t>
      </w:r>
      <w:proofErr w:type="spellEnd"/>
      <w:r w:rsidRPr="00586540">
        <w:rPr>
          <w:rFonts w:ascii="Arial" w:hAnsi="Arial" w:cs="Arial"/>
        </w:rPr>
        <w:t xml:space="preserve"> RLC </w:t>
      </w:r>
      <w:r>
        <w:rPr>
          <w:rFonts w:ascii="Arial" w:hAnsi="Arial" w:cs="Arial"/>
        </w:rPr>
        <w:t>channel</w:t>
      </w:r>
      <w:r w:rsidR="00E85B48">
        <w:rPr>
          <w:rFonts w:ascii="Arial" w:hAnsi="Arial" w:cs="Arial"/>
        </w:rPr>
        <w:t xml:space="preserve"> according to a mapping relation</w:t>
      </w:r>
      <w:r w:rsidRPr="00586540">
        <w:rPr>
          <w:rFonts w:ascii="Arial" w:hAnsi="Arial" w:cs="Arial"/>
        </w:rPr>
        <w:t>.</w:t>
      </w:r>
      <w:r w:rsidR="00A74452">
        <w:rPr>
          <w:rFonts w:ascii="Arial" w:hAnsi="Arial" w:cs="Arial"/>
        </w:rPr>
        <w:t xml:space="preserve"> As for Uplink bearer mapping, t</w:t>
      </w:r>
      <w:r w:rsidR="00A74452">
        <w:rPr>
          <w:rFonts w:ascii="Arial" w:hAnsi="Arial" w:cs="Arial"/>
          <w:lang w:eastAsia="zh-CN"/>
        </w:rPr>
        <w:t xml:space="preserve">he local Remote UE ID and the </w:t>
      </w:r>
      <w:r w:rsidR="00A74452" w:rsidRPr="00BB2D1A">
        <w:rPr>
          <w:rFonts w:ascii="Arial" w:hAnsi="Arial" w:cs="Arial"/>
          <w:lang w:val="en-GB" w:eastAsia="zh-CN"/>
        </w:rPr>
        <w:t>end-to-end RB</w:t>
      </w:r>
      <w:r w:rsidR="00A74452">
        <w:rPr>
          <w:rFonts w:ascii="Arial" w:hAnsi="Arial" w:cs="Arial"/>
          <w:lang w:val="en-GB" w:eastAsia="zh-CN"/>
        </w:rPr>
        <w:t xml:space="preserve"> ID should be included within the </w:t>
      </w:r>
      <w:proofErr w:type="spellStart"/>
      <w:r w:rsidR="00A74452">
        <w:rPr>
          <w:rFonts w:ascii="Arial" w:hAnsi="Arial" w:cs="Arial"/>
          <w:lang w:val="en-GB" w:eastAsia="zh-CN"/>
        </w:rPr>
        <w:t>Uu</w:t>
      </w:r>
      <w:proofErr w:type="spellEnd"/>
      <w:r w:rsidR="00A74452">
        <w:rPr>
          <w:rFonts w:ascii="Arial" w:hAnsi="Arial" w:cs="Arial"/>
          <w:lang w:val="en-GB" w:eastAsia="zh-CN"/>
        </w:rPr>
        <w:t xml:space="preserve"> adaptation layer header in order for final recipient to correlate the packet to the correct </w:t>
      </w:r>
      <w:proofErr w:type="spellStart"/>
      <w:r w:rsidR="00A74452" w:rsidRPr="00586540">
        <w:rPr>
          <w:rFonts w:ascii="Arial" w:hAnsi="Arial" w:cs="Arial"/>
        </w:rPr>
        <w:t>Uu</w:t>
      </w:r>
      <w:proofErr w:type="spellEnd"/>
      <w:r w:rsidR="00A74452" w:rsidRPr="00586540">
        <w:rPr>
          <w:rFonts w:ascii="Arial" w:hAnsi="Arial" w:cs="Arial"/>
        </w:rPr>
        <w:t xml:space="preserve"> PDCP entit</w:t>
      </w:r>
      <w:r w:rsidR="00A74452">
        <w:rPr>
          <w:rFonts w:ascii="Arial" w:hAnsi="Arial" w:cs="Arial"/>
        </w:rPr>
        <w:t>y.</w:t>
      </w:r>
      <w:r w:rsidR="00925E5F">
        <w:rPr>
          <w:rFonts w:ascii="Arial" w:hAnsi="Arial" w:cs="Arial"/>
        </w:rPr>
        <w:t xml:space="preserve"> </w:t>
      </w:r>
      <w:r w:rsidR="00A74452">
        <w:rPr>
          <w:rFonts w:ascii="Arial" w:hAnsi="Arial" w:cs="Arial"/>
        </w:rPr>
        <w:t xml:space="preserve"> </w:t>
      </w:r>
    </w:p>
    <w:p w14:paraId="2734AE31" w14:textId="77777777" w:rsidR="00925E5F" w:rsidRDefault="00925E5F" w:rsidP="009E53E0">
      <w:pPr>
        <w:spacing w:before="120" w:after="120"/>
        <w:rPr>
          <w:rFonts w:ascii="Arial" w:hAnsi="Arial" w:cs="Arial"/>
          <w:lang w:val="en-GB" w:eastAsia="zh-CN"/>
        </w:rPr>
      </w:pPr>
      <w:r w:rsidRPr="00943410">
        <w:rPr>
          <w:rFonts w:ascii="Arial" w:hAnsi="Arial" w:cs="Arial"/>
          <w:lang w:val="en-GB" w:eastAsia="zh-CN"/>
        </w:rPr>
        <w:t xml:space="preserve">Secondly, Relay UE receives the RLC SDUs from the </w:t>
      </w:r>
      <w:r>
        <w:rPr>
          <w:rFonts w:ascii="Arial" w:hAnsi="Arial" w:cs="Arial"/>
          <w:lang w:val="en-GB" w:eastAsia="zh-CN"/>
        </w:rPr>
        <w:t xml:space="preserve">ingress </w:t>
      </w:r>
      <w:proofErr w:type="spellStart"/>
      <w:r>
        <w:rPr>
          <w:rFonts w:ascii="Arial" w:hAnsi="Arial" w:cs="Arial"/>
          <w:lang w:val="en-GB" w:eastAsia="zh-CN"/>
        </w:rPr>
        <w:t>Uu</w:t>
      </w:r>
      <w:proofErr w:type="spellEnd"/>
      <w:r w:rsidRPr="00943410">
        <w:rPr>
          <w:rFonts w:ascii="Arial" w:hAnsi="Arial" w:cs="Arial"/>
          <w:lang w:val="en-GB" w:eastAsia="zh-CN"/>
        </w:rPr>
        <w:t xml:space="preserve"> RLC </w:t>
      </w:r>
      <w:r>
        <w:rPr>
          <w:rFonts w:ascii="Arial" w:hAnsi="Arial" w:cs="Arial"/>
          <w:lang w:val="en-GB" w:eastAsia="zh-CN"/>
        </w:rPr>
        <w:t xml:space="preserve">channels. The </w:t>
      </w:r>
      <w:proofErr w:type="spellStart"/>
      <w:r>
        <w:rPr>
          <w:rFonts w:ascii="Arial" w:hAnsi="Arial" w:cs="Arial"/>
          <w:lang w:val="en-GB" w:eastAsia="zh-CN"/>
        </w:rPr>
        <w:t>Uu</w:t>
      </w:r>
      <w:proofErr w:type="spellEnd"/>
      <w:r>
        <w:rPr>
          <w:rFonts w:ascii="Arial" w:hAnsi="Arial" w:cs="Arial"/>
          <w:lang w:val="en-GB" w:eastAsia="zh-CN"/>
        </w:rPr>
        <w:t xml:space="preserve"> adaptation layer entity at </w:t>
      </w:r>
      <w:r w:rsidRPr="00943410">
        <w:rPr>
          <w:rFonts w:ascii="Arial" w:hAnsi="Arial" w:cs="Arial"/>
          <w:lang w:val="en-GB" w:eastAsia="zh-CN"/>
        </w:rPr>
        <w:t>Relay UE</w:t>
      </w:r>
      <w:r>
        <w:rPr>
          <w:rFonts w:ascii="Arial" w:hAnsi="Arial" w:cs="Arial"/>
          <w:lang w:val="en-GB" w:eastAsia="zh-CN"/>
        </w:rPr>
        <w:t xml:space="preserve"> extracts the header from the packets from ingress </w:t>
      </w:r>
      <w:proofErr w:type="spellStart"/>
      <w:r>
        <w:rPr>
          <w:rFonts w:ascii="Arial" w:hAnsi="Arial" w:cs="Arial"/>
          <w:lang w:val="en-GB" w:eastAsia="zh-CN"/>
        </w:rPr>
        <w:t>Uu</w:t>
      </w:r>
      <w:proofErr w:type="spellEnd"/>
      <w:r>
        <w:rPr>
          <w:rFonts w:ascii="Arial" w:hAnsi="Arial" w:cs="Arial"/>
          <w:lang w:val="en-GB" w:eastAsia="zh-CN"/>
        </w:rPr>
        <w:t xml:space="preserve"> RLC channel to read the local Remote UE ID and end-to-end RB ID and then deliver the packet to egress PC5 RLC channel, based on a configured mapping relation. We think that</w:t>
      </w:r>
      <w:r w:rsidRPr="003255B2">
        <w:rPr>
          <w:rFonts w:ascii="Arial" w:hAnsi="Arial" w:cs="Arial"/>
          <w:lang w:eastAsia="zh-CN"/>
        </w:rPr>
        <w:t xml:space="preserve"> </w:t>
      </w:r>
      <w:r>
        <w:rPr>
          <w:rFonts w:ascii="Arial" w:hAnsi="Arial" w:cs="Arial"/>
          <w:lang w:eastAsia="zh-CN"/>
        </w:rPr>
        <w:t xml:space="preserve">this mapping relation can be same as that configuration for Uplink data relaying, which should be configured by </w:t>
      </w:r>
      <w:proofErr w:type="spellStart"/>
      <w:r>
        <w:rPr>
          <w:rFonts w:ascii="Arial" w:hAnsi="Arial" w:cs="Arial"/>
          <w:lang w:eastAsia="zh-CN"/>
        </w:rPr>
        <w:t>gNB</w:t>
      </w:r>
      <w:proofErr w:type="spellEnd"/>
      <w:r>
        <w:rPr>
          <w:rFonts w:ascii="Arial" w:hAnsi="Arial" w:cs="Arial"/>
          <w:lang w:eastAsia="zh-CN"/>
        </w:rPr>
        <w:t xml:space="preserve"> via RRC Reconfiguration message during RB configuration.</w:t>
      </w:r>
      <w:r>
        <w:rPr>
          <w:rFonts w:ascii="Arial" w:hAnsi="Arial" w:cs="Arial"/>
          <w:lang w:val="en-GB" w:eastAsia="zh-CN"/>
        </w:rPr>
        <w:t xml:space="preserve"> </w:t>
      </w:r>
    </w:p>
    <w:p w14:paraId="34BD64D8" w14:textId="0B39250C" w:rsidR="00A46EA8" w:rsidRDefault="00A46EA8" w:rsidP="009E53E0">
      <w:pPr>
        <w:spacing w:before="120" w:after="120"/>
        <w:rPr>
          <w:rFonts w:ascii="Arial" w:hAnsi="Arial" w:cs="Arial"/>
          <w:lang w:val="en-GB" w:eastAsia="zh-CN"/>
        </w:rPr>
      </w:pPr>
      <w:r w:rsidRPr="00E52E65">
        <w:rPr>
          <w:rFonts w:ascii="Arial" w:hAnsi="Arial" w:cs="Arial"/>
          <w:b/>
        </w:rPr>
        <w:t>Proposal-</w:t>
      </w:r>
      <w:r>
        <w:rPr>
          <w:rFonts w:ascii="Arial" w:hAnsi="Arial" w:cs="Arial"/>
          <w:b/>
        </w:rPr>
        <w:t>5</w:t>
      </w:r>
      <w:r w:rsidRPr="00E52E65">
        <w:rPr>
          <w:rFonts w:ascii="Arial" w:hAnsi="Arial" w:cs="Arial"/>
          <w:b/>
        </w:rPr>
        <w:t>:</w:t>
      </w:r>
      <w:r>
        <w:rPr>
          <w:rFonts w:ascii="Arial" w:hAnsi="Arial" w:cs="Arial"/>
          <w:b/>
        </w:rPr>
        <w:t xml:space="preserve"> The </w:t>
      </w:r>
      <w:proofErr w:type="spellStart"/>
      <w:r w:rsidRPr="006A3753">
        <w:rPr>
          <w:rFonts w:ascii="Arial" w:hAnsi="Arial" w:cs="Arial"/>
          <w:b/>
        </w:rPr>
        <w:t>gNB</w:t>
      </w:r>
      <w:proofErr w:type="spellEnd"/>
      <w:r w:rsidRPr="006A3753">
        <w:rPr>
          <w:rFonts w:ascii="Arial" w:hAnsi="Arial" w:cs="Arial"/>
          <w:b/>
        </w:rPr>
        <w:t xml:space="preserve"> configures the </w:t>
      </w:r>
      <w:r w:rsidR="00EF6FA4">
        <w:rPr>
          <w:rFonts w:ascii="Arial" w:hAnsi="Arial" w:cs="Arial"/>
          <w:b/>
        </w:rPr>
        <w:t>DL</w:t>
      </w:r>
      <w:r>
        <w:rPr>
          <w:rFonts w:ascii="Arial" w:hAnsi="Arial" w:cs="Arial"/>
          <w:b/>
        </w:rPr>
        <w:t xml:space="preserve"> </w:t>
      </w:r>
      <w:r w:rsidRPr="006A3753">
        <w:rPr>
          <w:rFonts w:ascii="Arial" w:hAnsi="Arial" w:cs="Arial"/>
          <w:b/>
        </w:rPr>
        <w:t xml:space="preserve">PC5-Uu RLC </w:t>
      </w:r>
      <w:r w:rsidRPr="006A3753">
        <w:rPr>
          <w:rFonts w:ascii="Arial" w:hAnsi="Arial" w:cs="Arial"/>
          <w:b/>
          <w:lang w:eastAsia="zh-CN"/>
        </w:rPr>
        <w:t>mapping relation via RRC Reconfiguration message during RB configuration to Relay UE.</w:t>
      </w:r>
    </w:p>
    <w:p w14:paraId="3B554E8E" w14:textId="3AE7B0BB" w:rsidR="009E53E0" w:rsidRDefault="00925E5F" w:rsidP="009E53E0">
      <w:pPr>
        <w:spacing w:before="120" w:after="120"/>
        <w:rPr>
          <w:rFonts w:ascii="Arial" w:hAnsi="Arial" w:cs="Arial"/>
          <w:lang w:val="en-GB" w:eastAsia="zh-CN"/>
        </w:rPr>
      </w:pPr>
      <w:r>
        <w:rPr>
          <w:rFonts w:ascii="Arial" w:hAnsi="Arial" w:cs="Arial"/>
          <w:lang w:val="en-GB" w:eastAsia="zh-CN"/>
        </w:rPr>
        <w:t xml:space="preserve">Meanwhile, in our understanding, the </w:t>
      </w:r>
      <w:proofErr w:type="spellStart"/>
      <w:r>
        <w:rPr>
          <w:rFonts w:ascii="Arial" w:hAnsi="Arial" w:cs="Arial"/>
          <w:lang w:val="en-GB" w:eastAsia="zh-CN"/>
        </w:rPr>
        <w:t>Uu</w:t>
      </w:r>
      <w:proofErr w:type="spellEnd"/>
      <w:r>
        <w:rPr>
          <w:rFonts w:ascii="Arial" w:hAnsi="Arial" w:cs="Arial"/>
          <w:lang w:val="en-GB" w:eastAsia="zh-CN"/>
        </w:rPr>
        <w:t xml:space="preserve"> adaptation layer header </w:t>
      </w:r>
      <w:proofErr w:type="spellStart"/>
      <w:r>
        <w:rPr>
          <w:rFonts w:ascii="Arial" w:hAnsi="Arial" w:cs="Arial"/>
          <w:lang w:val="en-GB" w:eastAsia="zh-CN"/>
        </w:rPr>
        <w:t>can not</w:t>
      </w:r>
      <w:proofErr w:type="spellEnd"/>
      <w:r>
        <w:rPr>
          <w:rFonts w:ascii="Arial" w:hAnsi="Arial" w:cs="Arial"/>
          <w:lang w:val="en-GB" w:eastAsia="zh-CN"/>
        </w:rPr>
        <w:t xml:space="preserve"> be reused at PC5 adaptation layer (i.e. only with end-to-end RB ID in the header), since the local Remote UE ID may be not needed in the header when Relay UE sends the data to a particular Remote UE. </w:t>
      </w:r>
    </w:p>
    <w:p w14:paraId="02E3BC7C" w14:textId="53BFE81A" w:rsidR="00925E5F" w:rsidRDefault="00A46EA8" w:rsidP="009E53E0">
      <w:pPr>
        <w:spacing w:before="120" w:after="120"/>
        <w:rPr>
          <w:rFonts w:ascii="Arial" w:hAnsi="Arial" w:cs="Arial"/>
          <w:lang w:val="en-GB" w:eastAsia="zh-CN"/>
        </w:rPr>
      </w:pPr>
      <w:r w:rsidRPr="00E52E65">
        <w:rPr>
          <w:rFonts w:ascii="Arial" w:hAnsi="Arial" w:cs="Arial"/>
          <w:b/>
        </w:rPr>
        <w:t>Proposal-</w:t>
      </w:r>
      <w:r>
        <w:rPr>
          <w:rFonts w:ascii="Arial" w:hAnsi="Arial" w:cs="Arial"/>
          <w:b/>
        </w:rPr>
        <w:t>6</w:t>
      </w:r>
      <w:r w:rsidRPr="00E52E65">
        <w:rPr>
          <w:rFonts w:ascii="Arial" w:hAnsi="Arial" w:cs="Arial"/>
          <w:b/>
        </w:rPr>
        <w:t>:</w:t>
      </w:r>
      <w:r>
        <w:rPr>
          <w:rFonts w:ascii="Arial" w:hAnsi="Arial" w:cs="Arial"/>
          <w:b/>
        </w:rPr>
        <w:t xml:space="preserve"> Only </w:t>
      </w:r>
      <w:r w:rsidRPr="00A46EA8">
        <w:rPr>
          <w:rFonts w:ascii="Arial" w:hAnsi="Arial" w:cs="Arial"/>
          <w:b/>
        </w:rPr>
        <w:t xml:space="preserve">end-to-end RB ID </w:t>
      </w:r>
      <w:r>
        <w:rPr>
          <w:rFonts w:ascii="Arial" w:hAnsi="Arial" w:cs="Arial"/>
          <w:b/>
        </w:rPr>
        <w:t xml:space="preserve">is carried within the DL PC5 </w:t>
      </w:r>
      <w:r w:rsidRPr="00A46EA8">
        <w:rPr>
          <w:rFonts w:ascii="Arial" w:hAnsi="Arial" w:cs="Arial"/>
          <w:b/>
        </w:rPr>
        <w:t>adaptation layer</w:t>
      </w:r>
      <w:r>
        <w:rPr>
          <w:rFonts w:ascii="Arial" w:hAnsi="Arial" w:cs="Arial"/>
          <w:b/>
        </w:rPr>
        <w:t xml:space="preserve"> header</w:t>
      </w:r>
      <w:r w:rsidRPr="006A3753">
        <w:rPr>
          <w:rFonts w:ascii="Arial" w:hAnsi="Arial" w:cs="Arial"/>
          <w:b/>
          <w:lang w:eastAsia="zh-CN"/>
        </w:rPr>
        <w:t>.</w:t>
      </w:r>
    </w:p>
    <w:p w14:paraId="77878667" w14:textId="77777777" w:rsidR="00622E96" w:rsidRDefault="00622E96" w:rsidP="009E53E0">
      <w:pPr>
        <w:spacing w:before="120" w:after="120"/>
        <w:rPr>
          <w:rFonts w:ascii="Arial" w:hAnsi="Arial" w:cs="Arial"/>
          <w:lang w:val="en-GB" w:eastAsia="zh-CN"/>
        </w:rPr>
      </w:pPr>
    </w:p>
    <w:p w14:paraId="23AF7BC5" w14:textId="105BEE68" w:rsidR="00622E96" w:rsidRPr="009E53E0" w:rsidRDefault="00622E96" w:rsidP="00622E96">
      <w:pPr>
        <w:spacing w:before="120" w:after="120"/>
        <w:rPr>
          <w:rFonts w:ascii="Arial" w:hAnsi="Arial" w:cs="Arial"/>
          <w:lang w:val="en-GB" w:eastAsia="zh-CN"/>
        </w:rPr>
      </w:pPr>
      <w:r>
        <w:rPr>
          <w:rFonts w:ascii="Arial" w:hAnsi="Arial" w:cs="Arial"/>
          <w:lang w:val="en-GB" w:eastAsia="zh-CN"/>
        </w:rPr>
        <w:t>In the end, t</w:t>
      </w:r>
      <w:r w:rsidRPr="00572BDD">
        <w:rPr>
          <w:rFonts w:ascii="Arial" w:hAnsi="Arial" w:cs="Arial"/>
          <w:lang w:val="en-GB" w:eastAsia="zh-CN"/>
        </w:rPr>
        <w:t xml:space="preserve">he </w:t>
      </w:r>
      <w:r w:rsidRPr="009E53E0">
        <w:rPr>
          <w:rFonts w:ascii="Arial" w:hAnsi="Arial" w:cs="Arial"/>
          <w:lang w:val="en-GB" w:eastAsia="zh-CN"/>
        </w:rPr>
        <w:t>Remote UE</w:t>
      </w:r>
      <w:r w:rsidRPr="00572BDD">
        <w:rPr>
          <w:rFonts w:ascii="Arial" w:hAnsi="Arial" w:cs="Arial"/>
          <w:lang w:val="en-GB" w:eastAsia="zh-CN"/>
        </w:rPr>
        <w:t xml:space="preserve"> receives the </w:t>
      </w:r>
      <w:r>
        <w:rPr>
          <w:rFonts w:ascii="Arial" w:hAnsi="Arial" w:cs="Arial"/>
          <w:lang w:val="en-GB" w:eastAsia="zh-CN"/>
        </w:rPr>
        <w:t xml:space="preserve">Downlink </w:t>
      </w:r>
      <w:r w:rsidRPr="00572BDD">
        <w:rPr>
          <w:rFonts w:ascii="Arial" w:hAnsi="Arial" w:cs="Arial"/>
          <w:lang w:val="en-GB" w:eastAsia="zh-CN"/>
        </w:rPr>
        <w:t xml:space="preserve">RLC SDUs from the </w:t>
      </w:r>
      <w:r>
        <w:rPr>
          <w:rFonts w:ascii="Arial" w:hAnsi="Arial" w:cs="Arial"/>
          <w:lang w:val="en-GB" w:eastAsia="zh-CN"/>
        </w:rPr>
        <w:t>PC5</w:t>
      </w:r>
      <w:r w:rsidRPr="00572BDD">
        <w:rPr>
          <w:rFonts w:ascii="Arial" w:hAnsi="Arial" w:cs="Arial"/>
          <w:lang w:val="en-GB" w:eastAsia="zh-CN"/>
        </w:rPr>
        <w:t xml:space="preserve"> RLC </w:t>
      </w:r>
      <w:r>
        <w:rPr>
          <w:rFonts w:ascii="Arial" w:hAnsi="Arial" w:cs="Arial"/>
          <w:lang w:val="en-GB" w:eastAsia="zh-CN"/>
        </w:rPr>
        <w:t xml:space="preserve">channels. The PC5 adaptation layer entity at the </w:t>
      </w:r>
      <w:r w:rsidRPr="009E53E0">
        <w:rPr>
          <w:rFonts w:ascii="Arial" w:hAnsi="Arial" w:cs="Arial"/>
          <w:lang w:val="en-GB" w:eastAsia="zh-CN"/>
        </w:rPr>
        <w:t>Remote UE</w:t>
      </w:r>
      <w:r>
        <w:rPr>
          <w:rFonts w:ascii="Arial" w:hAnsi="Arial" w:cs="Arial"/>
          <w:lang w:val="en-GB" w:eastAsia="zh-CN"/>
        </w:rPr>
        <w:t xml:space="preserve"> extracts the header from the packets from </w:t>
      </w:r>
      <w:proofErr w:type="spellStart"/>
      <w:r>
        <w:rPr>
          <w:rFonts w:ascii="Arial" w:hAnsi="Arial" w:cs="Arial"/>
          <w:lang w:val="en-GB" w:eastAsia="zh-CN"/>
        </w:rPr>
        <w:t>Uu</w:t>
      </w:r>
      <w:proofErr w:type="spellEnd"/>
      <w:r>
        <w:rPr>
          <w:rFonts w:ascii="Arial" w:hAnsi="Arial" w:cs="Arial"/>
          <w:lang w:val="en-GB" w:eastAsia="zh-CN"/>
        </w:rPr>
        <w:t xml:space="preserve"> RLC channel to read the end-to-end RB ID and then deliver the packet to its </w:t>
      </w:r>
      <w:r w:rsidRPr="00572BDD">
        <w:rPr>
          <w:rFonts w:ascii="Arial" w:hAnsi="Arial" w:cs="Arial"/>
          <w:lang w:val="en-GB" w:eastAsia="zh-CN"/>
        </w:rPr>
        <w:t>correct E2E PDCP entity</w:t>
      </w:r>
      <w:r>
        <w:rPr>
          <w:rFonts w:ascii="Arial" w:hAnsi="Arial" w:cs="Arial"/>
          <w:lang w:val="en-GB" w:eastAsia="zh-CN"/>
        </w:rPr>
        <w:t xml:space="preserve"> </w:t>
      </w:r>
      <w:r>
        <w:rPr>
          <w:rFonts w:ascii="Arial" w:hAnsi="Arial" w:cs="Arial"/>
          <w:lang w:val="en-GB" w:eastAsia="zh-CN"/>
        </w:rPr>
        <w:lastRenderedPageBreak/>
        <w:t xml:space="preserve">based on the mapping relation configured from the </w:t>
      </w:r>
      <w:proofErr w:type="spellStart"/>
      <w:r>
        <w:rPr>
          <w:rFonts w:ascii="Arial" w:hAnsi="Arial" w:cs="Arial"/>
          <w:lang w:val="en-GB" w:eastAsia="zh-CN"/>
        </w:rPr>
        <w:t>gNB</w:t>
      </w:r>
      <w:proofErr w:type="spellEnd"/>
      <w:r>
        <w:rPr>
          <w:rFonts w:ascii="Arial" w:hAnsi="Arial" w:cs="Arial"/>
          <w:lang w:val="en-GB" w:eastAsia="zh-CN"/>
        </w:rPr>
        <w:t xml:space="preserve"> to the Remote UE before the relaying operation.</w:t>
      </w:r>
    </w:p>
    <w:p w14:paraId="14876E95" w14:textId="3113F429" w:rsidR="009B5DB8" w:rsidRDefault="00BA7E0D" w:rsidP="00BA2DEF">
      <w:pPr>
        <w:spacing w:before="120" w:after="120"/>
        <w:rPr>
          <w:rFonts w:ascii="Arial" w:hAnsi="Arial" w:cs="Arial"/>
        </w:rPr>
      </w:pPr>
      <w:r w:rsidRPr="00E52E65">
        <w:rPr>
          <w:rFonts w:ascii="Arial" w:hAnsi="Arial" w:cs="Arial"/>
          <w:b/>
        </w:rPr>
        <w:t>Proposal-</w:t>
      </w:r>
      <w:r>
        <w:rPr>
          <w:rFonts w:ascii="Arial" w:hAnsi="Arial" w:cs="Arial"/>
          <w:b/>
        </w:rPr>
        <w:t>7</w:t>
      </w:r>
      <w:r w:rsidRPr="00E52E65">
        <w:rPr>
          <w:rFonts w:ascii="Arial" w:hAnsi="Arial" w:cs="Arial"/>
          <w:b/>
        </w:rPr>
        <w:t xml:space="preserve">: The </w:t>
      </w:r>
      <w:proofErr w:type="spellStart"/>
      <w:r w:rsidRPr="00E52E65">
        <w:rPr>
          <w:rFonts w:ascii="Arial" w:hAnsi="Arial" w:cs="Arial"/>
          <w:b/>
        </w:rPr>
        <w:t>gNB</w:t>
      </w:r>
      <w:proofErr w:type="spellEnd"/>
      <w:r w:rsidRPr="00E52E65">
        <w:rPr>
          <w:rFonts w:ascii="Arial" w:hAnsi="Arial" w:cs="Arial"/>
          <w:b/>
        </w:rPr>
        <w:t xml:space="preserve"> configure the </w:t>
      </w:r>
      <w:r>
        <w:rPr>
          <w:rFonts w:ascii="Arial" w:hAnsi="Arial" w:cs="Arial"/>
          <w:b/>
        </w:rPr>
        <w:t xml:space="preserve">DL </w:t>
      </w:r>
      <w:r w:rsidRPr="00E52E65">
        <w:rPr>
          <w:rFonts w:ascii="Arial" w:hAnsi="Arial" w:cs="Arial"/>
          <w:b/>
        </w:rPr>
        <w:t xml:space="preserve">mapping from PC5 RLC channel </w:t>
      </w:r>
      <w:r w:rsidR="008028A2">
        <w:rPr>
          <w:rFonts w:ascii="Arial" w:hAnsi="Arial" w:cs="Arial"/>
          <w:b/>
        </w:rPr>
        <w:t>to</w:t>
      </w:r>
      <w:r>
        <w:rPr>
          <w:rFonts w:ascii="Arial" w:hAnsi="Arial" w:cs="Arial"/>
          <w:b/>
        </w:rPr>
        <w:t xml:space="preserve"> </w:t>
      </w:r>
      <w:r w:rsidRPr="00E52E65">
        <w:rPr>
          <w:rFonts w:ascii="Arial" w:hAnsi="Arial" w:cs="Arial"/>
          <w:b/>
          <w:lang w:val="en-GB" w:eastAsia="zh-CN"/>
        </w:rPr>
        <w:t>end-to-end RB</w:t>
      </w:r>
      <w:r w:rsidRPr="00E52E65">
        <w:rPr>
          <w:rFonts w:ascii="Arial" w:hAnsi="Arial" w:cs="Arial"/>
          <w:b/>
        </w:rPr>
        <w:t xml:space="preserve"> to Remote UE before relaying operation</w:t>
      </w:r>
    </w:p>
    <w:p w14:paraId="59E41E0F" w14:textId="7477C02A" w:rsidR="00D24F15" w:rsidRPr="00D24F15" w:rsidRDefault="00D24F15" w:rsidP="00034713">
      <w:pPr>
        <w:spacing w:before="120" w:after="120"/>
        <w:rPr>
          <w:rFonts w:ascii="Arial" w:hAnsi="Arial" w:cs="Arial"/>
        </w:rPr>
      </w:pPr>
    </w:p>
    <w:p w14:paraId="0FEC18D1"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p w14:paraId="6F80CCFC"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bookmarkEnd w:id="0"/>
    <w:bookmarkEnd w:id="1"/>
    <w:bookmarkEnd w:id="6"/>
    <w:bookmarkEnd w:id="7"/>
    <w:bookmarkEnd w:id="8"/>
    <w:bookmarkEnd w:id="9"/>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5F0E639F" w14:textId="77777777" w:rsidR="0021353F" w:rsidRPr="00E52E65" w:rsidRDefault="0021353F" w:rsidP="0021353F">
      <w:pPr>
        <w:spacing w:before="120" w:after="120"/>
        <w:rPr>
          <w:rFonts w:ascii="Arial" w:hAnsi="Arial" w:cs="Arial"/>
          <w:b/>
        </w:rPr>
      </w:pPr>
      <w:r w:rsidRPr="00E52E65">
        <w:rPr>
          <w:rFonts w:ascii="Arial" w:hAnsi="Arial" w:cs="Arial"/>
          <w:b/>
        </w:rPr>
        <w:t xml:space="preserve">Proposal-1: The </w:t>
      </w:r>
      <w:proofErr w:type="spellStart"/>
      <w:r w:rsidRPr="00E52E65">
        <w:rPr>
          <w:rFonts w:ascii="Arial" w:hAnsi="Arial" w:cs="Arial"/>
          <w:b/>
        </w:rPr>
        <w:t>gNB</w:t>
      </w:r>
      <w:proofErr w:type="spellEnd"/>
      <w:r w:rsidRPr="00E52E65">
        <w:rPr>
          <w:rFonts w:ascii="Arial" w:hAnsi="Arial" w:cs="Arial"/>
          <w:b/>
        </w:rPr>
        <w:t xml:space="preserve"> configure the </w:t>
      </w:r>
      <w:r>
        <w:rPr>
          <w:rFonts w:ascii="Arial" w:hAnsi="Arial" w:cs="Arial"/>
          <w:b/>
        </w:rPr>
        <w:t xml:space="preserve">UL </w:t>
      </w:r>
      <w:r w:rsidRPr="00E52E65">
        <w:rPr>
          <w:rFonts w:ascii="Arial" w:hAnsi="Arial" w:cs="Arial"/>
          <w:b/>
        </w:rPr>
        <w:t xml:space="preserve">mapping from </w:t>
      </w:r>
      <w:r w:rsidRPr="00E52E65">
        <w:rPr>
          <w:rFonts w:ascii="Arial" w:hAnsi="Arial" w:cs="Arial"/>
          <w:b/>
          <w:lang w:val="en-GB" w:eastAsia="zh-CN"/>
        </w:rPr>
        <w:t>end-to-end RB</w:t>
      </w:r>
      <w:r w:rsidRPr="00E52E65">
        <w:rPr>
          <w:rFonts w:ascii="Arial" w:hAnsi="Arial" w:cs="Arial"/>
          <w:b/>
        </w:rPr>
        <w:t xml:space="preserve"> to PC5 RLC channel to Remote UE before relaying operation</w:t>
      </w:r>
    </w:p>
    <w:p w14:paraId="4610B8AE" w14:textId="77777777" w:rsidR="0021353F" w:rsidRDefault="0021353F" w:rsidP="0021353F">
      <w:pPr>
        <w:spacing w:before="120" w:after="120"/>
        <w:rPr>
          <w:rFonts w:ascii="Arial" w:hAnsi="Arial" w:cs="Arial"/>
          <w:b/>
          <w:lang w:val="en-GB" w:eastAsia="zh-CN"/>
        </w:rPr>
      </w:pPr>
      <w:r w:rsidRPr="00E52E65">
        <w:rPr>
          <w:rFonts w:ascii="Arial" w:hAnsi="Arial" w:cs="Arial"/>
          <w:b/>
        </w:rPr>
        <w:t xml:space="preserve">Proposal-2: </w:t>
      </w:r>
      <w:r w:rsidRPr="00E52E65">
        <w:rPr>
          <w:rFonts w:ascii="Arial" w:hAnsi="Arial" w:cs="Arial"/>
          <w:b/>
          <w:lang w:eastAsia="zh-CN"/>
        </w:rPr>
        <w:t xml:space="preserve">The </w:t>
      </w:r>
      <w:r>
        <w:rPr>
          <w:rFonts w:ascii="Arial" w:hAnsi="Arial" w:cs="Arial"/>
          <w:b/>
          <w:lang w:eastAsia="zh-CN"/>
        </w:rPr>
        <w:t xml:space="preserve">local </w:t>
      </w:r>
      <w:r w:rsidRPr="00E52E65">
        <w:rPr>
          <w:rFonts w:ascii="Arial" w:hAnsi="Arial" w:cs="Arial"/>
          <w:b/>
          <w:lang w:eastAsia="zh-CN"/>
        </w:rPr>
        <w:t xml:space="preserve">Remote UE ID and the </w:t>
      </w:r>
      <w:r w:rsidRPr="00E52E65">
        <w:rPr>
          <w:rFonts w:ascii="Arial" w:hAnsi="Arial" w:cs="Arial"/>
          <w:b/>
          <w:lang w:val="en-GB" w:eastAsia="zh-CN"/>
        </w:rPr>
        <w:t>end-to-end RB</w:t>
      </w:r>
      <w:r>
        <w:rPr>
          <w:rFonts w:ascii="Arial" w:hAnsi="Arial" w:cs="Arial"/>
          <w:b/>
          <w:lang w:val="en-GB" w:eastAsia="zh-CN"/>
        </w:rPr>
        <w:t xml:space="preserve"> ID</w:t>
      </w:r>
      <w:r w:rsidRPr="00E52E65">
        <w:rPr>
          <w:rFonts w:ascii="Arial" w:hAnsi="Arial" w:cs="Arial"/>
          <w:b/>
          <w:lang w:val="en-GB" w:eastAsia="zh-CN"/>
        </w:rPr>
        <w:t xml:space="preserve"> should be included within the </w:t>
      </w:r>
      <w:r>
        <w:rPr>
          <w:rFonts w:ascii="Arial" w:hAnsi="Arial" w:cs="Arial"/>
          <w:b/>
          <w:lang w:val="en-GB" w:eastAsia="zh-CN"/>
        </w:rPr>
        <w:t xml:space="preserve">UL </w:t>
      </w:r>
      <w:r w:rsidRPr="00E52E65">
        <w:rPr>
          <w:rFonts w:ascii="Arial" w:hAnsi="Arial" w:cs="Arial"/>
          <w:b/>
          <w:lang w:val="en-GB" w:eastAsia="zh-CN"/>
        </w:rPr>
        <w:t>PC5 adaptation layer header</w:t>
      </w:r>
    </w:p>
    <w:p w14:paraId="0A869CA2" w14:textId="180C9238" w:rsidR="0021353F" w:rsidRDefault="0021353F" w:rsidP="0021353F">
      <w:pPr>
        <w:spacing w:before="120" w:after="120"/>
        <w:rPr>
          <w:rFonts w:ascii="Arial" w:hAnsi="Arial" w:cs="Arial"/>
          <w:lang w:val="en-GB" w:eastAsia="zh-CN"/>
        </w:rPr>
      </w:pPr>
      <w:r w:rsidRPr="00E52E65">
        <w:rPr>
          <w:rFonts w:ascii="Arial" w:hAnsi="Arial" w:cs="Arial"/>
          <w:b/>
        </w:rPr>
        <w:t>Proposal-</w:t>
      </w:r>
      <w:r>
        <w:rPr>
          <w:rFonts w:ascii="Arial" w:hAnsi="Arial" w:cs="Arial"/>
          <w:b/>
        </w:rPr>
        <w:t>3</w:t>
      </w:r>
      <w:r w:rsidRPr="00E52E65">
        <w:rPr>
          <w:rFonts w:ascii="Arial" w:hAnsi="Arial" w:cs="Arial"/>
          <w:b/>
        </w:rPr>
        <w:t>:</w:t>
      </w:r>
      <w:r>
        <w:rPr>
          <w:rFonts w:ascii="Arial" w:hAnsi="Arial" w:cs="Arial"/>
          <w:b/>
        </w:rPr>
        <w:t xml:space="preserve"> The </w:t>
      </w:r>
      <w:proofErr w:type="spellStart"/>
      <w:r w:rsidRPr="006A3753">
        <w:rPr>
          <w:rFonts w:ascii="Arial" w:hAnsi="Arial" w:cs="Arial"/>
          <w:b/>
        </w:rPr>
        <w:t>gNB</w:t>
      </w:r>
      <w:proofErr w:type="spellEnd"/>
      <w:r w:rsidRPr="006A3753">
        <w:rPr>
          <w:rFonts w:ascii="Arial" w:hAnsi="Arial" w:cs="Arial"/>
          <w:b/>
        </w:rPr>
        <w:t xml:space="preserve"> configures the </w:t>
      </w:r>
      <w:r>
        <w:rPr>
          <w:rFonts w:ascii="Arial" w:hAnsi="Arial" w:cs="Arial"/>
          <w:b/>
        </w:rPr>
        <w:t xml:space="preserve">UL </w:t>
      </w:r>
      <w:r w:rsidRPr="006A3753">
        <w:rPr>
          <w:rFonts w:ascii="Arial" w:hAnsi="Arial" w:cs="Arial"/>
          <w:b/>
        </w:rPr>
        <w:t xml:space="preserve">PC5-Uu RLC </w:t>
      </w:r>
      <w:r w:rsidRPr="006A3753">
        <w:rPr>
          <w:rFonts w:ascii="Arial" w:hAnsi="Arial" w:cs="Arial"/>
          <w:b/>
          <w:lang w:eastAsia="zh-CN"/>
        </w:rPr>
        <w:t xml:space="preserve">mapping relation via RRC Reconfiguration message during </w:t>
      </w:r>
      <w:r w:rsidR="00767ABC">
        <w:rPr>
          <w:rFonts w:ascii="Arial" w:hAnsi="Arial" w:cs="Arial" w:hint="eastAsia"/>
          <w:b/>
          <w:lang w:eastAsia="zh-CN"/>
        </w:rPr>
        <w:t>RLC channel</w:t>
      </w:r>
      <w:r w:rsidR="00767ABC" w:rsidRPr="006A3753">
        <w:rPr>
          <w:rFonts w:ascii="Arial" w:hAnsi="Arial" w:cs="Arial"/>
          <w:b/>
          <w:lang w:eastAsia="zh-CN"/>
        </w:rPr>
        <w:t xml:space="preserve"> </w:t>
      </w:r>
      <w:r w:rsidRPr="006A3753">
        <w:rPr>
          <w:rFonts w:ascii="Arial" w:hAnsi="Arial" w:cs="Arial"/>
          <w:b/>
          <w:lang w:eastAsia="zh-CN"/>
        </w:rPr>
        <w:t>configuration to Relay UE.</w:t>
      </w:r>
    </w:p>
    <w:p w14:paraId="6933BAB5" w14:textId="77777777" w:rsidR="0021353F" w:rsidRDefault="0021353F" w:rsidP="0021353F">
      <w:pPr>
        <w:spacing w:before="120" w:after="120"/>
        <w:rPr>
          <w:rFonts w:ascii="Arial" w:hAnsi="Arial" w:cs="Arial"/>
          <w:b/>
          <w:lang w:eastAsia="zh-CN"/>
        </w:rPr>
      </w:pPr>
      <w:r w:rsidRPr="00E52E65">
        <w:rPr>
          <w:rFonts w:ascii="Arial" w:hAnsi="Arial" w:cs="Arial"/>
          <w:b/>
        </w:rPr>
        <w:t>Proposal-</w:t>
      </w:r>
      <w:r>
        <w:rPr>
          <w:rFonts w:ascii="Arial" w:hAnsi="Arial" w:cs="Arial"/>
          <w:b/>
        </w:rPr>
        <w:t>4</w:t>
      </w:r>
      <w:r w:rsidRPr="00E52E65">
        <w:rPr>
          <w:rFonts w:ascii="Arial" w:hAnsi="Arial" w:cs="Arial"/>
          <w:b/>
        </w:rPr>
        <w:t>:</w:t>
      </w:r>
      <w:r>
        <w:rPr>
          <w:rFonts w:ascii="Arial" w:hAnsi="Arial" w:cs="Arial"/>
          <w:b/>
        </w:rPr>
        <w:t xml:space="preserve"> RAN2 discusses the alternatives for the </w:t>
      </w:r>
      <w:r w:rsidRPr="006A3753">
        <w:rPr>
          <w:rFonts w:ascii="Arial" w:hAnsi="Arial" w:cs="Arial"/>
          <w:b/>
        </w:rPr>
        <w:t xml:space="preserve">PC5-Uu RLC </w:t>
      </w:r>
      <w:r w:rsidRPr="006A3753">
        <w:rPr>
          <w:rFonts w:ascii="Arial" w:hAnsi="Arial" w:cs="Arial"/>
          <w:b/>
          <w:lang w:eastAsia="zh-CN"/>
        </w:rPr>
        <w:t>mapping relation</w:t>
      </w:r>
      <w:r>
        <w:rPr>
          <w:rFonts w:ascii="Arial" w:hAnsi="Arial" w:cs="Arial"/>
          <w:b/>
          <w:lang w:eastAsia="zh-CN"/>
        </w:rPr>
        <w:t xml:space="preserve">, </w:t>
      </w:r>
    </w:p>
    <w:p w14:paraId="008E9304" w14:textId="77777777" w:rsidR="0021353F" w:rsidRPr="00B63D8F" w:rsidRDefault="0021353F" w:rsidP="0021353F">
      <w:pPr>
        <w:spacing w:before="120" w:after="120"/>
        <w:rPr>
          <w:rFonts w:ascii="Arial" w:hAnsi="Arial" w:cs="Arial"/>
          <w:b/>
          <w:lang w:val="en-GB" w:eastAsia="zh-CN"/>
        </w:rPr>
      </w:pPr>
      <w:r w:rsidRPr="00B63D8F">
        <w:rPr>
          <w:rFonts w:ascii="Arial" w:hAnsi="Arial" w:cs="Arial"/>
          <w:b/>
          <w:lang w:eastAsia="zh-CN"/>
        </w:rPr>
        <w:t xml:space="preserve">Alt-1: </w:t>
      </w:r>
      <w:r w:rsidRPr="00B63D8F">
        <w:rPr>
          <w:rFonts w:ascii="Arial" w:hAnsi="Arial" w:cs="Arial"/>
          <w:b/>
          <w:lang w:val="en-GB" w:eastAsia="zh-CN"/>
        </w:rPr>
        <w:t xml:space="preserve">the mapping is performed by Relay UE between PC5 RLC channel IDs and </w:t>
      </w:r>
      <w:proofErr w:type="spellStart"/>
      <w:r w:rsidRPr="00B63D8F">
        <w:rPr>
          <w:rFonts w:ascii="Arial" w:hAnsi="Arial" w:cs="Arial" w:hint="eastAsia"/>
          <w:b/>
          <w:lang w:val="en-GB" w:eastAsia="zh-CN"/>
        </w:rPr>
        <w:t>Uu</w:t>
      </w:r>
      <w:proofErr w:type="spellEnd"/>
      <w:r w:rsidRPr="00B63D8F">
        <w:rPr>
          <w:rFonts w:ascii="Arial" w:hAnsi="Arial" w:cs="Arial"/>
          <w:b/>
          <w:lang w:val="en-GB" w:eastAsia="zh-CN"/>
        </w:rPr>
        <w:t xml:space="preserve"> PC5 RLC channel IDs; </w:t>
      </w:r>
    </w:p>
    <w:p w14:paraId="78AAAB16" w14:textId="77777777" w:rsidR="0021353F" w:rsidRDefault="0021353F" w:rsidP="0021353F">
      <w:pPr>
        <w:spacing w:before="120" w:after="120"/>
        <w:rPr>
          <w:rFonts w:ascii="Arial" w:hAnsi="Arial" w:cs="Arial"/>
          <w:lang w:val="en-GB" w:eastAsia="zh-CN"/>
        </w:rPr>
      </w:pPr>
      <w:r w:rsidRPr="00B63D8F">
        <w:rPr>
          <w:rFonts w:ascii="Arial" w:hAnsi="Arial" w:cs="Arial"/>
          <w:b/>
          <w:lang w:eastAsia="zh-CN"/>
        </w:rPr>
        <w:t>Alt-2:</w:t>
      </w:r>
      <w:r>
        <w:rPr>
          <w:rFonts w:ascii="Arial" w:hAnsi="Arial" w:cs="Arial"/>
          <w:b/>
          <w:lang w:eastAsia="zh-CN"/>
        </w:rPr>
        <w:t xml:space="preserve"> </w:t>
      </w:r>
      <w:r w:rsidRPr="00B63D8F">
        <w:rPr>
          <w:rFonts w:ascii="Arial" w:hAnsi="Arial" w:cs="Arial"/>
          <w:b/>
          <w:lang w:val="en-GB" w:eastAsia="zh-CN"/>
        </w:rPr>
        <w:t>the mapping is performed by Relay UE between PC5 RLC channel IDs and local Remote UE IDs plus end-to-end RB IDs.</w:t>
      </w:r>
    </w:p>
    <w:p w14:paraId="7A269FC1" w14:textId="66F767DB" w:rsidR="0021353F" w:rsidRDefault="0021353F" w:rsidP="009C1FFB">
      <w:pPr>
        <w:spacing w:after="240"/>
        <w:rPr>
          <w:rFonts w:ascii="Arial" w:hAnsi="Arial" w:cs="Arial"/>
        </w:rPr>
      </w:pPr>
      <w:r w:rsidRPr="00E52E65">
        <w:rPr>
          <w:rFonts w:ascii="Arial" w:hAnsi="Arial" w:cs="Arial"/>
          <w:b/>
        </w:rPr>
        <w:t>Proposal-</w:t>
      </w:r>
      <w:r>
        <w:rPr>
          <w:rFonts w:ascii="Arial" w:hAnsi="Arial" w:cs="Arial"/>
          <w:b/>
        </w:rPr>
        <w:t>5</w:t>
      </w:r>
      <w:r w:rsidRPr="00E52E65">
        <w:rPr>
          <w:rFonts w:ascii="Arial" w:hAnsi="Arial" w:cs="Arial"/>
          <w:b/>
        </w:rPr>
        <w:t>:</w:t>
      </w:r>
      <w:r>
        <w:rPr>
          <w:rFonts w:ascii="Arial" w:hAnsi="Arial" w:cs="Arial"/>
          <w:b/>
        </w:rPr>
        <w:t xml:space="preserve"> The </w:t>
      </w:r>
      <w:proofErr w:type="spellStart"/>
      <w:r w:rsidRPr="006A3753">
        <w:rPr>
          <w:rFonts w:ascii="Arial" w:hAnsi="Arial" w:cs="Arial"/>
          <w:b/>
        </w:rPr>
        <w:t>gNB</w:t>
      </w:r>
      <w:proofErr w:type="spellEnd"/>
      <w:r w:rsidRPr="006A3753">
        <w:rPr>
          <w:rFonts w:ascii="Arial" w:hAnsi="Arial" w:cs="Arial"/>
          <w:b/>
        </w:rPr>
        <w:t xml:space="preserve"> configures the </w:t>
      </w:r>
      <w:r>
        <w:rPr>
          <w:rFonts w:ascii="Arial" w:hAnsi="Arial" w:cs="Arial"/>
          <w:b/>
        </w:rPr>
        <w:t xml:space="preserve">DL </w:t>
      </w:r>
      <w:r w:rsidRPr="006A3753">
        <w:rPr>
          <w:rFonts w:ascii="Arial" w:hAnsi="Arial" w:cs="Arial"/>
          <w:b/>
        </w:rPr>
        <w:t xml:space="preserve">PC5-Uu RLC </w:t>
      </w:r>
      <w:r w:rsidRPr="006A3753">
        <w:rPr>
          <w:rFonts w:ascii="Arial" w:hAnsi="Arial" w:cs="Arial"/>
          <w:b/>
          <w:lang w:eastAsia="zh-CN"/>
        </w:rPr>
        <w:t>mapping relation via RRC Reconfiguration message during RB configuration to Relay UE.</w:t>
      </w:r>
    </w:p>
    <w:p w14:paraId="36CBAE1E" w14:textId="3A3B4218" w:rsidR="0021353F" w:rsidRDefault="0021353F" w:rsidP="009C1FFB">
      <w:pPr>
        <w:spacing w:after="240"/>
        <w:rPr>
          <w:rFonts w:ascii="Arial" w:hAnsi="Arial" w:cs="Arial"/>
        </w:rPr>
      </w:pPr>
      <w:r w:rsidRPr="00E52E65">
        <w:rPr>
          <w:rFonts w:ascii="Arial" w:hAnsi="Arial" w:cs="Arial"/>
          <w:b/>
        </w:rPr>
        <w:t>Proposal-</w:t>
      </w:r>
      <w:r>
        <w:rPr>
          <w:rFonts w:ascii="Arial" w:hAnsi="Arial" w:cs="Arial"/>
          <w:b/>
        </w:rPr>
        <w:t>6</w:t>
      </w:r>
      <w:r w:rsidRPr="00E52E65">
        <w:rPr>
          <w:rFonts w:ascii="Arial" w:hAnsi="Arial" w:cs="Arial"/>
          <w:b/>
        </w:rPr>
        <w:t>:</w:t>
      </w:r>
      <w:r>
        <w:rPr>
          <w:rFonts w:ascii="Arial" w:hAnsi="Arial" w:cs="Arial"/>
          <w:b/>
        </w:rPr>
        <w:t xml:space="preserve"> Only </w:t>
      </w:r>
      <w:r w:rsidRPr="00A46EA8">
        <w:rPr>
          <w:rFonts w:ascii="Arial" w:hAnsi="Arial" w:cs="Arial"/>
          <w:b/>
        </w:rPr>
        <w:t xml:space="preserve">end-to-end RB ID </w:t>
      </w:r>
      <w:r>
        <w:rPr>
          <w:rFonts w:ascii="Arial" w:hAnsi="Arial" w:cs="Arial"/>
          <w:b/>
        </w:rPr>
        <w:t xml:space="preserve">is carried within the DL PC5 </w:t>
      </w:r>
      <w:r w:rsidRPr="00A46EA8">
        <w:rPr>
          <w:rFonts w:ascii="Arial" w:hAnsi="Arial" w:cs="Arial"/>
          <w:b/>
        </w:rPr>
        <w:t>adaptation layer</w:t>
      </w:r>
      <w:r>
        <w:rPr>
          <w:rFonts w:ascii="Arial" w:hAnsi="Arial" w:cs="Arial"/>
          <w:b/>
        </w:rPr>
        <w:t xml:space="preserve"> header.</w:t>
      </w:r>
    </w:p>
    <w:p w14:paraId="2B351405" w14:textId="77777777" w:rsidR="0021353F" w:rsidRDefault="0021353F" w:rsidP="0021353F">
      <w:pPr>
        <w:spacing w:before="120" w:after="120"/>
        <w:rPr>
          <w:rFonts w:ascii="Arial" w:hAnsi="Arial" w:cs="Arial"/>
        </w:rPr>
      </w:pPr>
      <w:r w:rsidRPr="00E52E65">
        <w:rPr>
          <w:rFonts w:ascii="Arial" w:hAnsi="Arial" w:cs="Arial"/>
          <w:b/>
        </w:rPr>
        <w:t>Proposal-</w:t>
      </w:r>
      <w:r>
        <w:rPr>
          <w:rFonts w:ascii="Arial" w:hAnsi="Arial" w:cs="Arial"/>
          <w:b/>
        </w:rPr>
        <w:t>7</w:t>
      </w:r>
      <w:r w:rsidRPr="00E52E65">
        <w:rPr>
          <w:rFonts w:ascii="Arial" w:hAnsi="Arial" w:cs="Arial"/>
          <w:b/>
        </w:rPr>
        <w:t xml:space="preserve">: The </w:t>
      </w:r>
      <w:proofErr w:type="spellStart"/>
      <w:r w:rsidRPr="00E52E65">
        <w:rPr>
          <w:rFonts w:ascii="Arial" w:hAnsi="Arial" w:cs="Arial"/>
          <w:b/>
        </w:rPr>
        <w:t>gNB</w:t>
      </w:r>
      <w:proofErr w:type="spellEnd"/>
      <w:r w:rsidRPr="00E52E65">
        <w:rPr>
          <w:rFonts w:ascii="Arial" w:hAnsi="Arial" w:cs="Arial"/>
          <w:b/>
        </w:rPr>
        <w:t xml:space="preserve"> configure the </w:t>
      </w:r>
      <w:r>
        <w:rPr>
          <w:rFonts w:ascii="Arial" w:hAnsi="Arial" w:cs="Arial"/>
          <w:b/>
        </w:rPr>
        <w:t xml:space="preserve">DL </w:t>
      </w:r>
      <w:r w:rsidRPr="00E52E65">
        <w:rPr>
          <w:rFonts w:ascii="Arial" w:hAnsi="Arial" w:cs="Arial"/>
          <w:b/>
        </w:rPr>
        <w:t xml:space="preserve">mapping from PC5 RLC channel </w:t>
      </w:r>
      <w:r>
        <w:rPr>
          <w:rFonts w:ascii="Arial" w:hAnsi="Arial" w:cs="Arial"/>
          <w:b/>
        </w:rPr>
        <w:t xml:space="preserve">to </w:t>
      </w:r>
      <w:r w:rsidRPr="00E52E65">
        <w:rPr>
          <w:rFonts w:ascii="Arial" w:hAnsi="Arial" w:cs="Arial"/>
          <w:b/>
          <w:lang w:val="en-GB" w:eastAsia="zh-CN"/>
        </w:rPr>
        <w:t>end-to-end RB</w:t>
      </w:r>
      <w:r w:rsidRPr="00E52E65">
        <w:rPr>
          <w:rFonts w:ascii="Arial" w:hAnsi="Arial" w:cs="Arial"/>
          <w:b/>
        </w:rPr>
        <w:t xml:space="preserve"> to Remote UE before relaying operation</w:t>
      </w:r>
    </w:p>
    <w:p w14:paraId="5482EF3F" w14:textId="1DE1BE7E" w:rsidR="005C07DF" w:rsidRDefault="005C07DF" w:rsidP="009C1FFB">
      <w:pPr>
        <w:spacing w:after="240"/>
        <w:rPr>
          <w:rFonts w:ascii="Arial" w:hAnsi="Arial" w:cs="Arial"/>
        </w:rPr>
      </w:pP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0E6A9BE0" w14:textId="50ED35DD" w:rsidR="00D74469" w:rsidRDefault="002F39DA" w:rsidP="001536EA">
      <w:pPr>
        <w:spacing w:after="240"/>
        <w:ind w:left="720" w:hanging="720"/>
        <w:rPr>
          <w:rFonts w:ascii="Arial" w:hAnsi="Arial" w:cs="Arial"/>
          <w:lang w:val="en-GB" w:eastAsia="en-US"/>
        </w:rPr>
      </w:pPr>
      <w:r w:rsidRPr="0075214E">
        <w:rPr>
          <w:rFonts w:ascii="Arial" w:hAnsi="Arial" w:cs="Arial"/>
          <w:lang w:val="en-GB" w:eastAsia="en-US"/>
        </w:rPr>
        <w:t>[1]</w:t>
      </w:r>
      <w:r w:rsidR="00084A31">
        <w:rPr>
          <w:rFonts w:ascii="Arial" w:hAnsi="Arial" w:cs="Arial"/>
          <w:lang w:val="en-GB" w:eastAsia="en-US"/>
        </w:rPr>
        <w:t xml:space="preserve"> R2-2108623 </w:t>
      </w:r>
      <w:r w:rsidR="00084A31" w:rsidRPr="00084A31">
        <w:rPr>
          <w:rFonts w:ascii="Arial" w:hAnsi="Arial" w:cs="Arial"/>
          <w:lang w:val="en-GB" w:eastAsia="en-US"/>
        </w:rPr>
        <w:t>Adaptation layer functionalities for L2 U2N relay</w:t>
      </w:r>
      <w:r w:rsidR="00C51ADA">
        <w:rPr>
          <w:rFonts w:ascii="Arial" w:hAnsi="Arial" w:cs="Arial"/>
          <w:lang w:val="en-GB" w:eastAsia="en-US"/>
        </w:rPr>
        <w:t xml:space="preserve">, </w:t>
      </w:r>
      <w:r w:rsidR="00084A31">
        <w:rPr>
          <w:rFonts w:ascii="Arial" w:hAnsi="Arial" w:cs="Arial"/>
          <w:lang w:val="en-GB" w:eastAsia="en-US"/>
        </w:rPr>
        <w:t xml:space="preserve">Huawei, </w:t>
      </w:r>
      <w:proofErr w:type="spellStart"/>
      <w:r w:rsidR="00084A31">
        <w:rPr>
          <w:rFonts w:ascii="Arial" w:hAnsi="Arial" w:cs="Arial"/>
          <w:lang w:val="en-GB" w:eastAsia="en-US"/>
        </w:rPr>
        <w:t>HiSilicon</w:t>
      </w:r>
      <w:proofErr w:type="spellEnd"/>
    </w:p>
    <w:p w14:paraId="0C5FC3F5" w14:textId="3086F4F6" w:rsidR="00084A31" w:rsidRPr="000F743E" w:rsidRDefault="00084A31" w:rsidP="001536EA">
      <w:pPr>
        <w:spacing w:after="240"/>
        <w:ind w:left="720" w:hanging="720"/>
        <w:rPr>
          <w:lang w:val="en-GB"/>
        </w:rPr>
      </w:pPr>
      <w:r w:rsidRPr="0075214E">
        <w:rPr>
          <w:rFonts w:ascii="Arial" w:hAnsi="Arial" w:cs="Arial"/>
          <w:lang w:val="en-GB" w:eastAsia="en-US"/>
        </w:rPr>
        <w:t>[</w:t>
      </w:r>
      <w:r>
        <w:rPr>
          <w:rFonts w:ascii="Arial" w:hAnsi="Arial" w:cs="Arial"/>
          <w:lang w:val="en-GB" w:eastAsia="en-US"/>
        </w:rPr>
        <w:t>2</w:t>
      </w:r>
      <w:r w:rsidRPr="0075214E">
        <w:rPr>
          <w:rFonts w:ascii="Arial" w:hAnsi="Arial" w:cs="Arial"/>
          <w:lang w:val="en-GB" w:eastAsia="en-US"/>
        </w:rPr>
        <w:t>]</w:t>
      </w:r>
      <w:r>
        <w:rPr>
          <w:rFonts w:ascii="Arial" w:hAnsi="Arial" w:cs="Arial"/>
          <w:lang w:val="en-GB" w:eastAsia="en-US"/>
        </w:rPr>
        <w:t xml:space="preserve"> R2-210</w:t>
      </w:r>
      <w:r w:rsidR="00AB6954">
        <w:rPr>
          <w:rFonts w:ascii="Arial" w:hAnsi="Arial" w:cs="Arial"/>
          <w:lang w:val="en-GB" w:eastAsia="en-US"/>
        </w:rPr>
        <w:t>7194</w:t>
      </w:r>
      <w:r>
        <w:rPr>
          <w:rFonts w:ascii="Arial" w:hAnsi="Arial" w:cs="Arial"/>
          <w:lang w:val="en-GB" w:eastAsia="en-US"/>
        </w:rPr>
        <w:t xml:space="preserve"> </w:t>
      </w:r>
      <w:r w:rsidR="00AB6954" w:rsidRPr="00AB6954">
        <w:rPr>
          <w:rFonts w:ascii="Arial" w:hAnsi="Arial" w:cs="Arial"/>
          <w:lang w:val="en-GB" w:eastAsia="en-US"/>
        </w:rPr>
        <w:t>Left issues on CP aspects for adaptation layer</w:t>
      </w:r>
      <w:r>
        <w:rPr>
          <w:rFonts w:ascii="Arial" w:hAnsi="Arial" w:cs="Arial"/>
          <w:lang w:val="en-GB" w:eastAsia="en-US"/>
        </w:rPr>
        <w:t xml:space="preserve">, </w:t>
      </w:r>
      <w:r w:rsidR="00AB6954">
        <w:rPr>
          <w:rFonts w:ascii="Arial" w:hAnsi="Arial" w:cs="Arial"/>
          <w:lang w:val="en-GB" w:eastAsia="en-US"/>
        </w:rPr>
        <w:t>OPPO</w:t>
      </w:r>
    </w:p>
    <w:sectPr w:rsidR="00084A31" w:rsidRPr="000F743E" w:rsidSect="003C5A6A">
      <w:footerReference w:type="default" r:id="rId8"/>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8C277" w14:textId="77777777" w:rsidR="003F56A5" w:rsidRDefault="003F56A5">
      <w:pPr>
        <w:pStyle w:val="TAL"/>
      </w:pPr>
      <w:r>
        <w:separator/>
      </w:r>
    </w:p>
  </w:endnote>
  <w:endnote w:type="continuationSeparator" w:id="0">
    <w:p w14:paraId="39142199" w14:textId="77777777" w:rsidR="003F56A5" w:rsidRDefault="003F56A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F16CFA" w:rsidRDefault="00F16CFA">
    <w:pPr>
      <w:pStyle w:val="Footer"/>
    </w:pPr>
    <w:r>
      <w:fldChar w:fldCharType="begin"/>
    </w:r>
    <w:r>
      <w:instrText xml:space="preserve"> PAGE   \* MERGEFORMAT </w:instrText>
    </w:r>
    <w:r>
      <w:fldChar w:fldCharType="separate"/>
    </w:r>
    <w:r w:rsidR="00016EEA">
      <w:t>3</w:t>
    </w:r>
    <w:r>
      <w:fldChar w:fldCharType="end"/>
    </w:r>
  </w:p>
  <w:p w14:paraId="5B35A9F4" w14:textId="77777777" w:rsidR="00F16CFA" w:rsidRDefault="00F16C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80C37" w14:textId="77777777" w:rsidR="003F56A5" w:rsidRDefault="003F56A5">
      <w:pPr>
        <w:pStyle w:val="TAL"/>
      </w:pPr>
      <w:r>
        <w:separator/>
      </w:r>
    </w:p>
  </w:footnote>
  <w:footnote w:type="continuationSeparator" w:id="0">
    <w:p w14:paraId="10D44197" w14:textId="77777777" w:rsidR="003F56A5" w:rsidRDefault="003F56A5">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103E5E"/>
    <w:multiLevelType w:val="hybridMultilevel"/>
    <w:tmpl w:val="C90EDB76"/>
    <w:lvl w:ilvl="0" w:tplc="F04063A0">
      <w:start w:val="1"/>
      <w:numFmt w:val="bullet"/>
      <w:lvlText w:val="•"/>
      <w:lvlJc w:val="left"/>
      <w:pPr>
        <w:tabs>
          <w:tab w:val="num" w:pos="720"/>
        </w:tabs>
        <w:ind w:left="720" w:hanging="360"/>
      </w:pPr>
      <w:rPr>
        <w:rFonts w:ascii="Arial" w:hAnsi="Arial" w:hint="default"/>
      </w:rPr>
    </w:lvl>
    <w:lvl w:ilvl="1" w:tplc="4822A5E0">
      <w:numFmt w:val="bullet"/>
      <w:lvlText w:val="–"/>
      <w:lvlJc w:val="left"/>
      <w:pPr>
        <w:tabs>
          <w:tab w:val="num" w:pos="1440"/>
        </w:tabs>
        <w:ind w:left="1440" w:hanging="360"/>
      </w:pPr>
      <w:rPr>
        <w:rFonts w:ascii="Calibri Light" w:hAnsi="Calibri Light" w:hint="default"/>
      </w:rPr>
    </w:lvl>
    <w:lvl w:ilvl="2" w:tplc="FDCE5522" w:tentative="1">
      <w:start w:val="1"/>
      <w:numFmt w:val="bullet"/>
      <w:lvlText w:val="•"/>
      <w:lvlJc w:val="left"/>
      <w:pPr>
        <w:tabs>
          <w:tab w:val="num" w:pos="2160"/>
        </w:tabs>
        <w:ind w:left="2160" w:hanging="360"/>
      </w:pPr>
      <w:rPr>
        <w:rFonts w:ascii="Arial" w:hAnsi="Arial" w:hint="default"/>
      </w:rPr>
    </w:lvl>
    <w:lvl w:ilvl="3" w:tplc="891EE472" w:tentative="1">
      <w:start w:val="1"/>
      <w:numFmt w:val="bullet"/>
      <w:lvlText w:val="•"/>
      <w:lvlJc w:val="left"/>
      <w:pPr>
        <w:tabs>
          <w:tab w:val="num" w:pos="2880"/>
        </w:tabs>
        <w:ind w:left="2880" w:hanging="360"/>
      </w:pPr>
      <w:rPr>
        <w:rFonts w:ascii="Arial" w:hAnsi="Arial" w:hint="default"/>
      </w:rPr>
    </w:lvl>
    <w:lvl w:ilvl="4" w:tplc="9048C478" w:tentative="1">
      <w:start w:val="1"/>
      <w:numFmt w:val="bullet"/>
      <w:lvlText w:val="•"/>
      <w:lvlJc w:val="left"/>
      <w:pPr>
        <w:tabs>
          <w:tab w:val="num" w:pos="3600"/>
        </w:tabs>
        <w:ind w:left="3600" w:hanging="360"/>
      </w:pPr>
      <w:rPr>
        <w:rFonts w:ascii="Arial" w:hAnsi="Arial" w:hint="default"/>
      </w:rPr>
    </w:lvl>
    <w:lvl w:ilvl="5" w:tplc="C43E059C" w:tentative="1">
      <w:start w:val="1"/>
      <w:numFmt w:val="bullet"/>
      <w:lvlText w:val="•"/>
      <w:lvlJc w:val="left"/>
      <w:pPr>
        <w:tabs>
          <w:tab w:val="num" w:pos="4320"/>
        </w:tabs>
        <w:ind w:left="4320" w:hanging="360"/>
      </w:pPr>
      <w:rPr>
        <w:rFonts w:ascii="Arial" w:hAnsi="Arial" w:hint="default"/>
      </w:rPr>
    </w:lvl>
    <w:lvl w:ilvl="6" w:tplc="74DEF708" w:tentative="1">
      <w:start w:val="1"/>
      <w:numFmt w:val="bullet"/>
      <w:lvlText w:val="•"/>
      <w:lvlJc w:val="left"/>
      <w:pPr>
        <w:tabs>
          <w:tab w:val="num" w:pos="5040"/>
        </w:tabs>
        <w:ind w:left="5040" w:hanging="360"/>
      </w:pPr>
      <w:rPr>
        <w:rFonts w:ascii="Arial" w:hAnsi="Arial" w:hint="default"/>
      </w:rPr>
    </w:lvl>
    <w:lvl w:ilvl="7" w:tplc="6F7AF862" w:tentative="1">
      <w:start w:val="1"/>
      <w:numFmt w:val="bullet"/>
      <w:lvlText w:val="•"/>
      <w:lvlJc w:val="left"/>
      <w:pPr>
        <w:tabs>
          <w:tab w:val="num" w:pos="5760"/>
        </w:tabs>
        <w:ind w:left="5760" w:hanging="360"/>
      </w:pPr>
      <w:rPr>
        <w:rFonts w:ascii="Arial" w:hAnsi="Arial" w:hint="default"/>
      </w:rPr>
    </w:lvl>
    <w:lvl w:ilvl="8" w:tplc="53C413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multilevel"/>
    <w:tmpl w:val="43303F73"/>
    <w:lvl w:ilvl="0">
      <w:start w:val="1"/>
      <w:numFmt w:val="bullet"/>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091"/>
        </w:tabs>
        <w:ind w:left="109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2D33C78"/>
    <w:multiLevelType w:val="hybridMultilevel"/>
    <w:tmpl w:val="05BAF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4" w15:restartNumberingAfterBreak="0">
    <w:nsid w:val="701C3063"/>
    <w:multiLevelType w:val="hybridMultilevel"/>
    <w:tmpl w:val="08D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B50526"/>
    <w:multiLevelType w:val="hybridMultilevel"/>
    <w:tmpl w:val="1506D320"/>
    <w:lvl w:ilvl="0" w:tplc="D422C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9" w15:restartNumberingAfterBreak="0">
    <w:nsid w:val="782F009E"/>
    <w:multiLevelType w:val="hybridMultilevel"/>
    <w:tmpl w:val="AE9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10"/>
  </w:num>
  <w:num w:numId="2">
    <w:abstractNumId w:val="30"/>
  </w:num>
  <w:num w:numId="3">
    <w:abstractNumId w:val="23"/>
  </w:num>
  <w:num w:numId="4">
    <w:abstractNumId w:val="15"/>
  </w:num>
  <w:num w:numId="5">
    <w:abstractNumId w:val="26"/>
  </w:num>
  <w:num w:numId="6">
    <w:abstractNumId w:val="22"/>
  </w:num>
  <w:num w:numId="7">
    <w:abstractNumId w:val="18"/>
  </w:num>
  <w:num w:numId="8">
    <w:abstractNumId w:val="16"/>
  </w:num>
  <w:num w:numId="9">
    <w:abstractNumId w:val="7"/>
  </w:num>
  <w:num w:numId="10">
    <w:abstractNumId w:val="13"/>
  </w:num>
  <w:num w:numId="11">
    <w:abstractNumId w:val="28"/>
  </w:num>
  <w:num w:numId="12">
    <w:abstractNumId w:val="2"/>
  </w:num>
  <w:num w:numId="13">
    <w:abstractNumId w:val="19"/>
  </w:num>
  <w:num w:numId="14">
    <w:abstractNumId w:val="0"/>
  </w:num>
  <w:num w:numId="15">
    <w:abstractNumId w:val="15"/>
  </w:num>
  <w:num w:numId="16">
    <w:abstractNumId w:val="15"/>
  </w:num>
  <w:num w:numId="17">
    <w:abstractNumId w:val="15"/>
  </w:num>
  <w:num w:numId="18">
    <w:abstractNumId w:val="25"/>
  </w:num>
  <w:num w:numId="19">
    <w:abstractNumId w:val="11"/>
  </w:num>
  <w:num w:numId="20">
    <w:abstractNumId w:val="4"/>
  </w:num>
  <w:num w:numId="21">
    <w:abstractNumId w:val="14"/>
  </w:num>
  <w:num w:numId="22">
    <w:abstractNumId w:val="21"/>
  </w:num>
  <w:num w:numId="23">
    <w:abstractNumId w:val="8"/>
  </w:num>
  <w:num w:numId="24">
    <w:abstractNumId w:val="31"/>
  </w:num>
  <w:num w:numId="25">
    <w:abstractNumId w:val="1"/>
  </w:num>
  <w:num w:numId="26">
    <w:abstractNumId w:val="20"/>
  </w:num>
  <w:num w:numId="27">
    <w:abstractNumId w:val="5"/>
  </w:num>
  <w:num w:numId="28">
    <w:abstractNumId w:val="3"/>
  </w:num>
  <w:num w:numId="29">
    <w:abstractNumId w:val="6"/>
  </w:num>
  <w:num w:numId="30">
    <w:abstractNumId w:val="29"/>
  </w:num>
  <w:num w:numId="31">
    <w:abstractNumId w:val="15"/>
  </w:num>
  <w:num w:numId="32">
    <w:abstractNumId w:val="15"/>
  </w:num>
  <w:num w:numId="33">
    <w:abstractNumId w:val="24"/>
  </w:num>
  <w:num w:numId="34">
    <w:abstractNumId w:val="17"/>
  </w:num>
  <w:num w:numId="35">
    <w:abstractNumId w:val="15"/>
  </w:num>
  <w:num w:numId="36">
    <w:abstractNumId w:val="27"/>
  </w:num>
  <w:num w:numId="37">
    <w:abstractNumId w:val="12"/>
  </w:num>
  <w:num w:numId="38">
    <w:abstractNumId w:val="9"/>
  </w:num>
  <w:num w:numId="39">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1197"/>
    <w:rsid w:val="0000248F"/>
    <w:rsid w:val="00002A0E"/>
    <w:rsid w:val="00002E61"/>
    <w:rsid w:val="000034AD"/>
    <w:rsid w:val="000036FF"/>
    <w:rsid w:val="00003DA1"/>
    <w:rsid w:val="0000420A"/>
    <w:rsid w:val="0000426A"/>
    <w:rsid w:val="000047FD"/>
    <w:rsid w:val="00004E8B"/>
    <w:rsid w:val="000051D6"/>
    <w:rsid w:val="00005242"/>
    <w:rsid w:val="00005804"/>
    <w:rsid w:val="00005B55"/>
    <w:rsid w:val="00005EE2"/>
    <w:rsid w:val="00006332"/>
    <w:rsid w:val="00006420"/>
    <w:rsid w:val="00006927"/>
    <w:rsid w:val="00006F30"/>
    <w:rsid w:val="00006F97"/>
    <w:rsid w:val="00007250"/>
    <w:rsid w:val="00007CE0"/>
    <w:rsid w:val="00011713"/>
    <w:rsid w:val="00012144"/>
    <w:rsid w:val="00012217"/>
    <w:rsid w:val="00012233"/>
    <w:rsid w:val="000123C7"/>
    <w:rsid w:val="00014915"/>
    <w:rsid w:val="00015030"/>
    <w:rsid w:val="00015689"/>
    <w:rsid w:val="000161E7"/>
    <w:rsid w:val="00016EEA"/>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100"/>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713"/>
    <w:rsid w:val="000348F2"/>
    <w:rsid w:val="0003491E"/>
    <w:rsid w:val="00034A4D"/>
    <w:rsid w:val="00035170"/>
    <w:rsid w:val="000352CE"/>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AEE"/>
    <w:rsid w:val="00044BD0"/>
    <w:rsid w:val="00044CE9"/>
    <w:rsid w:val="000455D0"/>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9B6"/>
    <w:rsid w:val="00061B50"/>
    <w:rsid w:val="00062D5D"/>
    <w:rsid w:val="00063252"/>
    <w:rsid w:val="000634DE"/>
    <w:rsid w:val="00063591"/>
    <w:rsid w:val="00063C5D"/>
    <w:rsid w:val="00063DD6"/>
    <w:rsid w:val="0006478B"/>
    <w:rsid w:val="00064E7D"/>
    <w:rsid w:val="000653B1"/>
    <w:rsid w:val="0006586E"/>
    <w:rsid w:val="000659F9"/>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361"/>
    <w:rsid w:val="0007362B"/>
    <w:rsid w:val="00073D72"/>
    <w:rsid w:val="00073F74"/>
    <w:rsid w:val="00073F79"/>
    <w:rsid w:val="00075D95"/>
    <w:rsid w:val="00076184"/>
    <w:rsid w:val="00076AB1"/>
    <w:rsid w:val="00076DA4"/>
    <w:rsid w:val="000771A9"/>
    <w:rsid w:val="00077A44"/>
    <w:rsid w:val="00077AA6"/>
    <w:rsid w:val="00077D9E"/>
    <w:rsid w:val="00080267"/>
    <w:rsid w:val="0008028B"/>
    <w:rsid w:val="000812F3"/>
    <w:rsid w:val="00081BB5"/>
    <w:rsid w:val="00081C0F"/>
    <w:rsid w:val="00081E2B"/>
    <w:rsid w:val="0008209D"/>
    <w:rsid w:val="00082478"/>
    <w:rsid w:val="00082E8A"/>
    <w:rsid w:val="00083FEA"/>
    <w:rsid w:val="000840BA"/>
    <w:rsid w:val="000840D7"/>
    <w:rsid w:val="00084136"/>
    <w:rsid w:val="000841A0"/>
    <w:rsid w:val="000841FD"/>
    <w:rsid w:val="00084612"/>
    <w:rsid w:val="00084A31"/>
    <w:rsid w:val="00084A61"/>
    <w:rsid w:val="00084A9F"/>
    <w:rsid w:val="00084EC7"/>
    <w:rsid w:val="00086675"/>
    <w:rsid w:val="000866C9"/>
    <w:rsid w:val="00087334"/>
    <w:rsid w:val="00090FA6"/>
    <w:rsid w:val="000912C8"/>
    <w:rsid w:val="00091503"/>
    <w:rsid w:val="00091878"/>
    <w:rsid w:val="000918A7"/>
    <w:rsid w:val="000919A7"/>
    <w:rsid w:val="00092B88"/>
    <w:rsid w:val="00092E4C"/>
    <w:rsid w:val="00092E76"/>
    <w:rsid w:val="00092FC8"/>
    <w:rsid w:val="000930C8"/>
    <w:rsid w:val="000933D1"/>
    <w:rsid w:val="000937D1"/>
    <w:rsid w:val="000940CF"/>
    <w:rsid w:val="0009453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16"/>
    <w:rsid w:val="000B1063"/>
    <w:rsid w:val="000B107C"/>
    <w:rsid w:val="000B2030"/>
    <w:rsid w:val="000B2125"/>
    <w:rsid w:val="000B259B"/>
    <w:rsid w:val="000B299C"/>
    <w:rsid w:val="000B2D23"/>
    <w:rsid w:val="000B3037"/>
    <w:rsid w:val="000B3227"/>
    <w:rsid w:val="000B3328"/>
    <w:rsid w:val="000B332B"/>
    <w:rsid w:val="000B3C4A"/>
    <w:rsid w:val="000B3CEA"/>
    <w:rsid w:val="000B43BD"/>
    <w:rsid w:val="000B5BD2"/>
    <w:rsid w:val="000B5D35"/>
    <w:rsid w:val="000B5FB2"/>
    <w:rsid w:val="000B692C"/>
    <w:rsid w:val="000B6A89"/>
    <w:rsid w:val="000B6BD2"/>
    <w:rsid w:val="000B6D05"/>
    <w:rsid w:val="000B6EEC"/>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D66"/>
    <w:rsid w:val="000C4732"/>
    <w:rsid w:val="000C4888"/>
    <w:rsid w:val="000C4F44"/>
    <w:rsid w:val="000C5119"/>
    <w:rsid w:val="000C5E95"/>
    <w:rsid w:val="000C6E71"/>
    <w:rsid w:val="000C7141"/>
    <w:rsid w:val="000C727C"/>
    <w:rsid w:val="000C7602"/>
    <w:rsid w:val="000C7656"/>
    <w:rsid w:val="000C79D8"/>
    <w:rsid w:val="000D00F8"/>
    <w:rsid w:val="000D0BFE"/>
    <w:rsid w:val="000D10AD"/>
    <w:rsid w:val="000D154A"/>
    <w:rsid w:val="000D1626"/>
    <w:rsid w:val="000D1635"/>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963"/>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5B6"/>
    <w:rsid w:val="000E6CBE"/>
    <w:rsid w:val="000F03CA"/>
    <w:rsid w:val="000F05CF"/>
    <w:rsid w:val="000F085D"/>
    <w:rsid w:val="000F1617"/>
    <w:rsid w:val="000F1C33"/>
    <w:rsid w:val="000F1D3F"/>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43E"/>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10F55"/>
    <w:rsid w:val="001115FE"/>
    <w:rsid w:val="001117B6"/>
    <w:rsid w:val="001118BE"/>
    <w:rsid w:val="00111A08"/>
    <w:rsid w:val="00112549"/>
    <w:rsid w:val="00112C63"/>
    <w:rsid w:val="00113A8A"/>
    <w:rsid w:val="00113F64"/>
    <w:rsid w:val="001140CD"/>
    <w:rsid w:val="00114754"/>
    <w:rsid w:val="00114768"/>
    <w:rsid w:val="00114FCA"/>
    <w:rsid w:val="00116501"/>
    <w:rsid w:val="0011678A"/>
    <w:rsid w:val="00116B68"/>
    <w:rsid w:val="0011714D"/>
    <w:rsid w:val="001201C4"/>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7D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895"/>
    <w:rsid w:val="00145B02"/>
    <w:rsid w:val="00145D63"/>
    <w:rsid w:val="0014605E"/>
    <w:rsid w:val="001466E6"/>
    <w:rsid w:val="001468C6"/>
    <w:rsid w:val="00147188"/>
    <w:rsid w:val="0014780B"/>
    <w:rsid w:val="00147989"/>
    <w:rsid w:val="00147C32"/>
    <w:rsid w:val="00147E9F"/>
    <w:rsid w:val="0015004C"/>
    <w:rsid w:val="00150718"/>
    <w:rsid w:val="001510A2"/>
    <w:rsid w:val="0015153B"/>
    <w:rsid w:val="00151755"/>
    <w:rsid w:val="00151AB8"/>
    <w:rsid w:val="001523B5"/>
    <w:rsid w:val="0015333F"/>
    <w:rsid w:val="001536EA"/>
    <w:rsid w:val="0015419B"/>
    <w:rsid w:val="001549CE"/>
    <w:rsid w:val="001566D5"/>
    <w:rsid w:val="00156B63"/>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45D"/>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4D0"/>
    <w:rsid w:val="00177584"/>
    <w:rsid w:val="001776F7"/>
    <w:rsid w:val="0017797E"/>
    <w:rsid w:val="00177B0B"/>
    <w:rsid w:val="00177D84"/>
    <w:rsid w:val="00177FC6"/>
    <w:rsid w:val="00180A24"/>
    <w:rsid w:val="00181D43"/>
    <w:rsid w:val="00182276"/>
    <w:rsid w:val="001825A1"/>
    <w:rsid w:val="001825B0"/>
    <w:rsid w:val="0018272A"/>
    <w:rsid w:val="001828DC"/>
    <w:rsid w:val="00183DDA"/>
    <w:rsid w:val="00183FA9"/>
    <w:rsid w:val="00185B8C"/>
    <w:rsid w:val="00185CE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30B"/>
    <w:rsid w:val="00193E8D"/>
    <w:rsid w:val="00194170"/>
    <w:rsid w:val="00194481"/>
    <w:rsid w:val="00194496"/>
    <w:rsid w:val="00194725"/>
    <w:rsid w:val="001952C7"/>
    <w:rsid w:val="00195C5E"/>
    <w:rsid w:val="00196471"/>
    <w:rsid w:val="0019672F"/>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2B94"/>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0B68"/>
    <w:rsid w:val="001B18AF"/>
    <w:rsid w:val="001B1A86"/>
    <w:rsid w:val="001B1B40"/>
    <w:rsid w:val="001B1B91"/>
    <w:rsid w:val="001B1CBF"/>
    <w:rsid w:val="001B1D4B"/>
    <w:rsid w:val="001B1F04"/>
    <w:rsid w:val="001B22F6"/>
    <w:rsid w:val="001B2353"/>
    <w:rsid w:val="001B2F69"/>
    <w:rsid w:val="001B3254"/>
    <w:rsid w:val="001B3A29"/>
    <w:rsid w:val="001B46FC"/>
    <w:rsid w:val="001B4C6E"/>
    <w:rsid w:val="001B5707"/>
    <w:rsid w:val="001B573E"/>
    <w:rsid w:val="001B628B"/>
    <w:rsid w:val="001B6358"/>
    <w:rsid w:val="001B7803"/>
    <w:rsid w:val="001B7875"/>
    <w:rsid w:val="001C00C8"/>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26D"/>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E5"/>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57A3"/>
    <w:rsid w:val="001E632C"/>
    <w:rsid w:val="001E6802"/>
    <w:rsid w:val="001E6840"/>
    <w:rsid w:val="001E6981"/>
    <w:rsid w:val="001E69FB"/>
    <w:rsid w:val="001E6F6A"/>
    <w:rsid w:val="001E7D1D"/>
    <w:rsid w:val="001F0310"/>
    <w:rsid w:val="001F088D"/>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067"/>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53F"/>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2528"/>
    <w:rsid w:val="00243008"/>
    <w:rsid w:val="00243012"/>
    <w:rsid w:val="002438CB"/>
    <w:rsid w:val="00243E36"/>
    <w:rsid w:val="00244165"/>
    <w:rsid w:val="00244724"/>
    <w:rsid w:val="00244735"/>
    <w:rsid w:val="00244E06"/>
    <w:rsid w:val="002455D7"/>
    <w:rsid w:val="00245EE7"/>
    <w:rsid w:val="00245F92"/>
    <w:rsid w:val="00246A30"/>
    <w:rsid w:val="002473C5"/>
    <w:rsid w:val="002475CC"/>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573"/>
    <w:rsid w:val="0025479C"/>
    <w:rsid w:val="00254A72"/>
    <w:rsid w:val="00255F29"/>
    <w:rsid w:val="002562A2"/>
    <w:rsid w:val="00257196"/>
    <w:rsid w:val="00257BB0"/>
    <w:rsid w:val="00260637"/>
    <w:rsid w:val="00260790"/>
    <w:rsid w:val="00260FCA"/>
    <w:rsid w:val="00261A6D"/>
    <w:rsid w:val="00263AAE"/>
    <w:rsid w:val="00263E5D"/>
    <w:rsid w:val="00264180"/>
    <w:rsid w:val="00264668"/>
    <w:rsid w:val="0026467A"/>
    <w:rsid w:val="00265382"/>
    <w:rsid w:val="00265810"/>
    <w:rsid w:val="0026589C"/>
    <w:rsid w:val="002659C1"/>
    <w:rsid w:val="00265A26"/>
    <w:rsid w:val="00265F82"/>
    <w:rsid w:val="00266011"/>
    <w:rsid w:val="00266122"/>
    <w:rsid w:val="002668E8"/>
    <w:rsid w:val="00266F97"/>
    <w:rsid w:val="00267013"/>
    <w:rsid w:val="00267B8B"/>
    <w:rsid w:val="00267EE4"/>
    <w:rsid w:val="00271CCC"/>
    <w:rsid w:val="002722C0"/>
    <w:rsid w:val="00272A5B"/>
    <w:rsid w:val="00273031"/>
    <w:rsid w:val="0027360D"/>
    <w:rsid w:val="002739D6"/>
    <w:rsid w:val="00274899"/>
    <w:rsid w:val="00274E00"/>
    <w:rsid w:val="0027525B"/>
    <w:rsid w:val="00275747"/>
    <w:rsid w:val="00275A54"/>
    <w:rsid w:val="00275BB2"/>
    <w:rsid w:val="0027611E"/>
    <w:rsid w:val="00276578"/>
    <w:rsid w:val="002766AB"/>
    <w:rsid w:val="00276A4C"/>
    <w:rsid w:val="00277D4F"/>
    <w:rsid w:val="00280749"/>
    <w:rsid w:val="00280849"/>
    <w:rsid w:val="00281010"/>
    <w:rsid w:val="002817B9"/>
    <w:rsid w:val="0028192C"/>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60B"/>
    <w:rsid w:val="0028784D"/>
    <w:rsid w:val="00287926"/>
    <w:rsid w:val="00287F56"/>
    <w:rsid w:val="002901C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9A3"/>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678"/>
    <w:rsid w:val="002A5884"/>
    <w:rsid w:val="002A5CF3"/>
    <w:rsid w:val="002A68BB"/>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07"/>
    <w:rsid w:val="002B4F81"/>
    <w:rsid w:val="002B50F6"/>
    <w:rsid w:val="002B5D8B"/>
    <w:rsid w:val="002B5E16"/>
    <w:rsid w:val="002B630D"/>
    <w:rsid w:val="002B6496"/>
    <w:rsid w:val="002B6C56"/>
    <w:rsid w:val="002B6ED4"/>
    <w:rsid w:val="002B7350"/>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4E2D"/>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C0"/>
    <w:rsid w:val="002F26EB"/>
    <w:rsid w:val="002F2845"/>
    <w:rsid w:val="002F2BB9"/>
    <w:rsid w:val="002F2EFC"/>
    <w:rsid w:val="002F3197"/>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45AA"/>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46F2"/>
    <w:rsid w:val="0032521D"/>
    <w:rsid w:val="003255B2"/>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65"/>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4FCE"/>
    <w:rsid w:val="00355451"/>
    <w:rsid w:val="00356102"/>
    <w:rsid w:val="00356D66"/>
    <w:rsid w:val="00356DAE"/>
    <w:rsid w:val="00357079"/>
    <w:rsid w:val="00357321"/>
    <w:rsid w:val="00357A6D"/>
    <w:rsid w:val="00357E2B"/>
    <w:rsid w:val="00357EF6"/>
    <w:rsid w:val="0036099D"/>
    <w:rsid w:val="0036119F"/>
    <w:rsid w:val="003611DD"/>
    <w:rsid w:val="00361438"/>
    <w:rsid w:val="0036149A"/>
    <w:rsid w:val="003614F9"/>
    <w:rsid w:val="003615EF"/>
    <w:rsid w:val="003616CB"/>
    <w:rsid w:val="00361802"/>
    <w:rsid w:val="00361E39"/>
    <w:rsid w:val="00361F18"/>
    <w:rsid w:val="00361F7B"/>
    <w:rsid w:val="00362243"/>
    <w:rsid w:val="0036280D"/>
    <w:rsid w:val="00362AE8"/>
    <w:rsid w:val="003635ED"/>
    <w:rsid w:val="00364884"/>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5A37"/>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2AB3"/>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A76CD"/>
    <w:rsid w:val="003B024D"/>
    <w:rsid w:val="003B0800"/>
    <w:rsid w:val="003B0A3F"/>
    <w:rsid w:val="003B0A81"/>
    <w:rsid w:val="003B20EA"/>
    <w:rsid w:val="003B23AA"/>
    <w:rsid w:val="003B2B5C"/>
    <w:rsid w:val="003B3285"/>
    <w:rsid w:val="003B44E3"/>
    <w:rsid w:val="003B48E4"/>
    <w:rsid w:val="003B4D65"/>
    <w:rsid w:val="003B505B"/>
    <w:rsid w:val="003B51A1"/>
    <w:rsid w:val="003B5580"/>
    <w:rsid w:val="003B571A"/>
    <w:rsid w:val="003B57AF"/>
    <w:rsid w:val="003B597D"/>
    <w:rsid w:val="003B5A38"/>
    <w:rsid w:val="003B5B52"/>
    <w:rsid w:val="003B5D83"/>
    <w:rsid w:val="003B5E86"/>
    <w:rsid w:val="003B6704"/>
    <w:rsid w:val="003B7362"/>
    <w:rsid w:val="003B750C"/>
    <w:rsid w:val="003B76C5"/>
    <w:rsid w:val="003C02C3"/>
    <w:rsid w:val="003C02E8"/>
    <w:rsid w:val="003C05F5"/>
    <w:rsid w:val="003C0DE8"/>
    <w:rsid w:val="003C1227"/>
    <w:rsid w:val="003C12E3"/>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5AC2"/>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225"/>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46"/>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6D"/>
    <w:rsid w:val="003F15C5"/>
    <w:rsid w:val="003F1627"/>
    <w:rsid w:val="003F1D77"/>
    <w:rsid w:val="003F1E76"/>
    <w:rsid w:val="003F1F21"/>
    <w:rsid w:val="003F2C46"/>
    <w:rsid w:val="003F2CD3"/>
    <w:rsid w:val="003F2FC1"/>
    <w:rsid w:val="003F32B8"/>
    <w:rsid w:val="003F32BD"/>
    <w:rsid w:val="003F33A5"/>
    <w:rsid w:val="003F34B5"/>
    <w:rsid w:val="003F4580"/>
    <w:rsid w:val="003F45D9"/>
    <w:rsid w:val="003F4D4E"/>
    <w:rsid w:val="003F50FE"/>
    <w:rsid w:val="003F56A5"/>
    <w:rsid w:val="003F5B12"/>
    <w:rsid w:val="003F6139"/>
    <w:rsid w:val="003F63A2"/>
    <w:rsid w:val="003F6B67"/>
    <w:rsid w:val="003F6D6F"/>
    <w:rsid w:val="003F6F22"/>
    <w:rsid w:val="003F7BDA"/>
    <w:rsid w:val="0040008C"/>
    <w:rsid w:val="004000E0"/>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3E08"/>
    <w:rsid w:val="00404131"/>
    <w:rsid w:val="00404235"/>
    <w:rsid w:val="00404371"/>
    <w:rsid w:val="004044B0"/>
    <w:rsid w:val="0040453D"/>
    <w:rsid w:val="00404545"/>
    <w:rsid w:val="00404E0C"/>
    <w:rsid w:val="00404FE9"/>
    <w:rsid w:val="00405053"/>
    <w:rsid w:val="0040564C"/>
    <w:rsid w:val="00405CA5"/>
    <w:rsid w:val="00405E7D"/>
    <w:rsid w:val="004060CA"/>
    <w:rsid w:val="0040665D"/>
    <w:rsid w:val="00406742"/>
    <w:rsid w:val="00406859"/>
    <w:rsid w:val="00406AA1"/>
    <w:rsid w:val="00407048"/>
    <w:rsid w:val="0041040F"/>
    <w:rsid w:val="00411153"/>
    <w:rsid w:val="004118E1"/>
    <w:rsid w:val="00411CD5"/>
    <w:rsid w:val="004122A9"/>
    <w:rsid w:val="00412390"/>
    <w:rsid w:val="00412896"/>
    <w:rsid w:val="00412B14"/>
    <w:rsid w:val="0041338B"/>
    <w:rsid w:val="004139A2"/>
    <w:rsid w:val="00414079"/>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562"/>
    <w:rsid w:val="0042560A"/>
    <w:rsid w:val="00425D63"/>
    <w:rsid w:val="004266E3"/>
    <w:rsid w:val="004269B9"/>
    <w:rsid w:val="004271E0"/>
    <w:rsid w:val="0042732D"/>
    <w:rsid w:val="004273EF"/>
    <w:rsid w:val="00427497"/>
    <w:rsid w:val="00427FA9"/>
    <w:rsid w:val="0043028B"/>
    <w:rsid w:val="004302C4"/>
    <w:rsid w:val="004307F3"/>
    <w:rsid w:val="00430A41"/>
    <w:rsid w:val="00430E8F"/>
    <w:rsid w:val="004312FA"/>
    <w:rsid w:val="0043163A"/>
    <w:rsid w:val="00431A1B"/>
    <w:rsid w:val="00431EC1"/>
    <w:rsid w:val="004322F1"/>
    <w:rsid w:val="00432A57"/>
    <w:rsid w:val="004330C9"/>
    <w:rsid w:val="00433496"/>
    <w:rsid w:val="00433907"/>
    <w:rsid w:val="00433AA6"/>
    <w:rsid w:val="00433EC9"/>
    <w:rsid w:val="00433F6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3F45"/>
    <w:rsid w:val="00445614"/>
    <w:rsid w:val="00445BE7"/>
    <w:rsid w:val="00445CA3"/>
    <w:rsid w:val="00446293"/>
    <w:rsid w:val="00446409"/>
    <w:rsid w:val="00446758"/>
    <w:rsid w:val="00446EB4"/>
    <w:rsid w:val="004470A8"/>
    <w:rsid w:val="004477B2"/>
    <w:rsid w:val="00447858"/>
    <w:rsid w:val="0044785A"/>
    <w:rsid w:val="00447CEF"/>
    <w:rsid w:val="004503E6"/>
    <w:rsid w:val="00450495"/>
    <w:rsid w:val="00450817"/>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1DDF"/>
    <w:rsid w:val="00462493"/>
    <w:rsid w:val="00463191"/>
    <w:rsid w:val="0046393D"/>
    <w:rsid w:val="00463C2D"/>
    <w:rsid w:val="004642E5"/>
    <w:rsid w:val="00464525"/>
    <w:rsid w:val="00464769"/>
    <w:rsid w:val="004656DB"/>
    <w:rsid w:val="0046600C"/>
    <w:rsid w:val="0046629F"/>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988"/>
    <w:rsid w:val="00477A6C"/>
    <w:rsid w:val="00477F08"/>
    <w:rsid w:val="00477F9B"/>
    <w:rsid w:val="0048018A"/>
    <w:rsid w:val="004806AD"/>
    <w:rsid w:val="00480872"/>
    <w:rsid w:val="004808E9"/>
    <w:rsid w:val="00480B4C"/>
    <w:rsid w:val="004811A9"/>
    <w:rsid w:val="00481228"/>
    <w:rsid w:val="00481C53"/>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1F9D"/>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36B"/>
    <w:rsid w:val="004C0A10"/>
    <w:rsid w:val="004C0A56"/>
    <w:rsid w:val="004C0ADE"/>
    <w:rsid w:val="004C0F27"/>
    <w:rsid w:val="004C0F50"/>
    <w:rsid w:val="004C1164"/>
    <w:rsid w:val="004C1D26"/>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5F3F"/>
    <w:rsid w:val="004D6070"/>
    <w:rsid w:val="004D60D3"/>
    <w:rsid w:val="004D64D2"/>
    <w:rsid w:val="004D66D8"/>
    <w:rsid w:val="004D6E1F"/>
    <w:rsid w:val="004D7691"/>
    <w:rsid w:val="004D7743"/>
    <w:rsid w:val="004E0749"/>
    <w:rsid w:val="004E0762"/>
    <w:rsid w:val="004E0904"/>
    <w:rsid w:val="004E0AAD"/>
    <w:rsid w:val="004E1F28"/>
    <w:rsid w:val="004E21DA"/>
    <w:rsid w:val="004E2864"/>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E76B1"/>
    <w:rsid w:val="004F0AFD"/>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346"/>
    <w:rsid w:val="0050242A"/>
    <w:rsid w:val="005026EE"/>
    <w:rsid w:val="0050315A"/>
    <w:rsid w:val="0050328D"/>
    <w:rsid w:val="00503A0A"/>
    <w:rsid w:val="00503D15"/>
    <w:rsid w:val="00503E2D"/>
    <w:rsid w:val="005042E2"/>
    <w:rsid w:val="0050438D"/>
    <w:rsid w:val="00504DA1"/>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D7E"/>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245"/>
    <w:rsid w:val="0052437E"/>
    <w:rsid w:val="00524727"/>
    <w:rsid w:val="00525B46"/>
    <w:rsid w:val="00525B87"/>
    <w:rsid w:val="00525D7F"/>
    <w:rsid w:val="00526304"/>
    <w:rsid w:val="00526DDB"/>
    <w:rsid w:val="00527154"/>
    <w:rsid w:val="0052780C"/>
    <w:rsid w:val="005278F5"/>
    <w:rsid w:val="00530369"/>
    <w:rsid w:val="005303FB"/>
    <w:rsid w:val="00530A0A"/>
    <w:rsid w:val="00530B76"/>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001"/>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5758B"/>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597"/>
    <w:rsid w:val="00571783"/>
    <w:rsid w:val="0057234B"/>
    <w:rsid w:val="0057247D"/>
    <w:rsid w:val="00572916"/>
    <w:rsid w:val="005729F8"/>
    <w:rsid w:val="00572BDD"/>
    <w:rsid w:val="00573532"/>
    <w:rsid w:val="00573657"/>
    <w:rsid w:val="00573B99"/>
    <w:rsid w:val="00573F8D"/>
    <w:rsid w:val="005745C7"/>
    <w:rsid w:val="00574D25"/>
    <w:rsid w:val="0057507D"/>
    <w:rsid w:val="005752C9"/>
    <w:rsid w:val="0057595E"/>
    <w:rsid w:val="00576109"/>
    <w:rsid w:val="005764B6"/>
    <w:rsid w:val="00576757"/>
    <w:rsid w:val="00576BBB"/>
    <w:rsid w:val="00577D0C"/>
    <w:rsid w:val="00577EC5"/>
    <w:rsid w:val="00580084"/>
    <w:rsid w:val="00580525"/>
    <w:rsid w:val="005807CE"/>
    <w:rsid w:val="005809B1"/>
    <w:rsid w:val="0058100D"/>
    <w:rsid w:val="0058124E"/>
    <w:rsid w:val="00581668"/>
    <w:rsid w:val="0058203C"/>
    <w:rsid w:val="0058206D"/>
    <w:rsid w:val="00582360"/>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540"/>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4D4"/>
    <w:rsid w:val="00593785"/>
    <w:rsid w:val="005943D8"/>
    <w:rsid w:val="005945A6"/>
    <w:rsid w:val="00594D5E"/>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16E"/>
    <w:rsid w:val="005B7303"/>
    <w:rsid w:val="005B740D"/>
    <w:rsid w:val="005B787F"/>
    <w:rsid w:val="005B7884"/>
    <w:rsid w:val="005B79CA"/>
    <w:rsid w:val="005C028E"/>
    <w:rsid w:val="005C02A1"/>
    <w:rsid w:val="005C0784"/>
    <w:rsid w:val="005C07DF"/>
    <w:rsid w:val="005C0B97"/>
    <w:rsid w:val="005C0B9A"/>
    <w:rsid w:val="005C1747"/>
    <w:rsid w:val="005C18DA"/>
    <w:rsid w:val="005C1C99"/>
    <w:rsid w:val="005C2026"/>
    <w:rsid w:val="005C21DF"/>
    <w:rsid w:val="005C25BF"/>
    <w:rsid w:val="005C2969"/>
    <w:rsid w:val="005C2D0E"/>
    <w:rsid w:val="005C3736"/>
    <w:rsid w:val="005C3AB0"/>
    <w:rsid w:val="005C3FC2"/>
    <w:rsid w:val="005C44A1"/>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675"/>
    <w:rsid w:val="005D17E4"/>
    <w:rsid w:val="005D1E29"/>
    <w:rsid w:val="005D22C0"/>
    <w:rsid w:val="005D2336"/>
    <w:rsid w:val="005D2D4D"/>
    <w:rsid w:val="005D2D78"/>
    <w:rsid w:val="005D2F07"/>
    <w:rsid w:val="005D33A5"/>
    <w:rsid w:val="005D3534"/>
    <w:rsid w:val="005D36A8"/>
    <w:rsid w:val="005D43E4"/>
    <w:rsid w:val="005D4727"/>
    <w:rsid w:val="005D54BA"/>
    <w:rsid w:val="005D5A50"/>
    <w:rsid w:val="005D5AA9"/>
    <w:rsid w:val="005D5CF1"/>
    <w:rsid w:val="005D5EE2"/>
    <w:rsid w:val="005D7124"/>
    <w:rsid w:val="005D72CF"/>
    <w:rsid w:val="005D73DA"/>
    <w:rsid w:val="005D781A"/>
    <w:rsid w:val="005D7B14"/>
    <w:rsid w:val="005D7B6E"/>
    <w:rsid w:val="005E0327"/>
    <w:rsid w:val="005E03D4"/>
    <w:rsid w:val="005E08D0"/>
    <w:rsid w:val="005E09D6"/>
    <w:rsid w:val="005E0D6A"/>
    <w:rsid w:val="005E0F05"/>
    <w:rsid w:val="005E1205"/>
    <w:rsid w:val="005E148C"/>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1EEB"/>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1A8"/>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2A3D"/>
    <w:rsid w:val="00603BA8"/>
    <w:rsid w:val="00603F5F"/>
    <w:rsid w:val="0060452B"/>
    <w:rsid w:val="00604732"/>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3E9"/>
    <w:rsid w:val="00610CE4"/>
    <w:rsid w:val="00610E9C"/>
    <w:rsid w:val="0061115E"/>
    <w:rsid w:val="006114DF"/>
    <w:rsid w:val="00611D14"/>
    <w:rsid w:val="00612A11"/>
    <w:rsid w:val="00612C92"/>
    <w:rsid w:val="00612E9F"/>
    <w:rsid w:val="00612FE5"/>
    <w:rsid w:val="00613624"/>
    <w:rsid w:val="00614338"/>
    <w:rsid w:val="00614CCF"/>
    <w:rsid w:val="00615193"/>
    <w:rsid w:val="0061543C"/>
    <w:rsid w:val="00615492"/>
    <w:rsid w:val="00615BCB"/>
    <w:rsid w:val="00615C87"/>
    <w:rsid w:val="00616045"/>
    <w:rsid w:val="006165E8"/>
    <w:rsid w:val="0061676D"/>
    <w:rsid w:val="006171A8"/>
    <w:rsid w:val="00617298"/>
    <w:rsid w:val="00617950"/>
    <w:rsid w:val="00617BCB"/>
    <w:rsid w:val="00620053"/>
    <w:rsid w:val="0062108D"/>
    <w:rsid w:val="006212A2"/>
    <w:rsid w:val="00621F1E"/>
    <w:rsid w:val="006220B1"/>
    <w:rsid w:val="00622E96"/>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B53"/>
    <w:rsid w:val="00627D9A"/>
    <w:rsid w:val="00627F98"/>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1AE3"/>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8DA"/>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966"/>
    <w:rsid w:val="00686AEA"/>
    <w:rsid w:val="00687342"/>
    <w:rsid w:val="00687351"/>
    <w:rsid w:val="0068793D"/>
    <w:rsid w:val="00690561"/>
    <w:rsid w:val="00690794"/>
    <w:rsid w:val="00691117"/>
    <w:rsid w:val="006915BF"/>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37BC"/>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1F1B"/>
    <w:rsid w:val="006A3712"/>
    <w:rsid w:val="006A3753"/>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7BD"/>
    <w:rsid w:val="006C5941"/>
    <w:rsid w:val="006C5AB2"/>
    <w:rsid w:val="006C5D06"/>
    <w:rsid w:val="006C6259"/>
    <w:rsid w:val="006C6379"/>
    <w:rsid w:val="006C651A"/>
    <w:rsid w:val="006C6C74"/>
    <w:rsid w:val="006C6D79"/>
    <w:rsid w:val="006C6E4D"/>
    <w:rsid w:val="006C7607"/>
    <w:rsid w:val="006C76D7"/>
    <w:rsid w:val="006D1A57"/>
    <w:rsid w:val="006D1A99"/>
    <w:rsid w:val="006D1B9D"/>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449"/>
    <w:rsid w:val="006E362F"/>
    <w:rsid w:val="006E36E0"/>
    <w:rsid w:val="006E3714"/>
    <w:rsid w:val="006E3743"/>
    <w:rsid w:val="006E38EB"/>
    <w:rsid w:val="006E3959"/>
    <w:rsid w:val="006E3CC5"/>
    <w:rsid w:val="006E3EFF"/>
    <w:rsid w:val="006E454A"/>
    <w:rsid w:val="006E46C9"/>
    <w:rsid w:val="006E4813"/>
    <w:rsid w:val="006E4CF3"/>
    <w:rsid w:val="006E5721"/>
    <w:rsid w:val="006E5DD6"/>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2840"/>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39"/>
    <w:rsid w:val="00732182"/>
    <w:rsid w:val="0073218D"/>
    <w:rsid w:val="0073254A"/>
    <w:rsid w:val="00732BE7"/>
    <w:rsid w:val="00733293"/>
    <w:rsid w:val="007332C1"/>
    <w:rsid w:val="0073419A"/>
    <w:rsid w:val="00734460"/>
    <w:rsid w:val="0073466D"/>
    <w:rsid w:val="007349FC"/>
    <w:rsid w:val="00734B57"/>
    <w:rsid w:val="007357ED"/>
    <w:rsid w:val="007361BB"/>
    <w:rsid w:val="00736ABC"/>
    <w:rsid w:val="00736DD7"/>
    <w:rsid w:val="00737142"/>
    <w:rsid w:val="00737387"/>
    <w:rsid w:val="00737933"/>
    <w:rsid w:val="00737E8C"/>
    <w:rsid w:val="007400D2"/>
    <w:rsid w:val="007400E8"/>
    <w:rsid w:val="007407E1"/>
    <w:rsid w:val="007408E5"/>
    <w:rsid w:val="00740AE5"/>
    <w:rsid w:val="00740E10"/>
    <w:rsid w:val="00740EA6"/>
    <w:rsid w:val="00740FC6"/>
    <w:rsid w:val="007416C6"/>
    <w:rsid w:val="0074198E"/>
    <w:rsid w:val="007423FC"/>
    <w:rsid w:val="00743234"/>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740"/>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54F"/>
    <w:rsid w:val="00760957"/>
    <w:rsid w:val="00761D2E"/>
    <w:rsid w:val="00761D98"/>
    <w:rsid w:val="007626A8"/>
    <w:rsid w:val="007628D3"/>
    <w:rsid w:val="00762A8A"/>
    <w:rsid w:val="00762D47"/>
    <w:rsid w:val="00763893"/>
    <w:rsid w:val="00763DDD"/>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BC"/>
    <w:rsid w:val="00767AD3"/>
    <w:rsid w:val="00770A12"/>
    <w:rsid w:val="00770B9F"/>
    <w:rsid w:val="00771014"/>
    <w:rsid w:val="0077112B"/>
    <w:rsid w:val="00771266"/>
    <w:rsid w:val="007719D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771B6"/>
    <w:rsid w:val="007800E8"/>
    <w:rsid w:val="0078015F"/>
    <w:rsid w:val="00780E2C"/>
    <w:rsid w:val="00781390"/>
    <w:rsid w:val="007814C4"/>
    <w:rsid w:val="00781E9B"/>
    <w:rsid w:val="0078229E"/>
    <w:rsid w:val="007823DC"/>
    <w:rsid w:val="00782A6A"/>
    <w:rsid w:val="0078300B"/>
    <w:rsid w:val="0078330F"/>
    <w:rsid w:val="00783663"/>
    <w:rsid w:val="00783740"/>
    <w:rsid w:val="00783D20"/>
    <w:rsid w:val="00784C4F"/>
    <w:rsid w:val="00784EEA"/>
    <w:rsid w:val="0078505E"/>
    <w:rsid w:val="00785328"/>
    <w:rsid w:val="00785762"/>
    <w:rsid w:val="00786343"/>
    <w:rsid w:val="0078647D"/>
    <w:rsid w:val="00786868"/>
    <w:rsid w:val="00786BAB"/>
    <w:rsid w:val="00786C86"/>
    <w:rsid w:val="007874E1"/>
    <w:rsid w:val="00787775"/>
    <w:rsid w:val="00787E4F"/>
    <w:rsid w:val="00787EA5"/>
    <w:rsid w:val="00787F5A"/>
    <w:rsid w:val="00790098"/>
    <w:rsid w:val="007901F1"/>
    <w:rsid w:val="00790989"/>
    <w:rsid w:val="007912A9"/>
    <w:rsid w:val="00791D7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3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622"/>
    <w:rsid w:val="007A68E4"/>
    <w:rsid w:val="007A7389"/>
    <w:rsid w:val="007B059D"/>
    <w:rsid w:val="007B1C02"/>
    <w:rsid w:val="007B1C5A"/>
    <w:rsid w:val="007B1DA0"/>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16A"/>
    <w:rsid w:val="007D4497"/>
    <w:rsid w:val="007D4599"/>
    <w:rsid w:val="007D5272"/>
    <w:rsid w:val="007D55F5"/>
    <w:rsid w:val="007D59A2"/>
    <w:rsid w:val="007D5EA2"/>
    <w:rsid w:val="007D6E3E"/>
    <w:rsid w:val="007D729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E7A73"/>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3C"/>
    <w:rsid w:val="007F4147"/>
    <w:rsid w:val="007F471F"/>
    <w:rsid w:val="007F5331"/>
    <w:rsid w:val="007F53A2"/>
    <w:rsid w:val="007F5869"/>
    <w:rsid w:val="007F5B74"/>
    <w:rsid w:val="007F6776"/>
    <w:rsid w:val="007F695C"/>
    <w:rsid w:val="007F720E"/>
    <w:rsid w:val="007F727D"/>
    <w:rsid w:val="007F7AF6"/>
    <w:rsid w:val="0080000A"/>
    <w:rsid w:val="0080071A"/>
    <w:rsid w:val="00800CF6"/>
    <w:rsid w:val="008010B2"/>
    <w:rsid w:val="0080144A"/>
    <w:rsid w:val="008014A7"/>
    <w:rsid w:val="008019BD"/>
    <w:rsid w:val="00802028"/>
    <w:rsid w:val="00802303"/>
    <w:rsid w:val="008023A3"/>
    <w:rsid w:val="00802587"/>
    <w:rsid w:val="008028A2"/>
    <w:rsid w:val="00802AB3"/>
    <w:rsid w:val="00802E58"/>
    <w:rsid w:val="00803EA4"/>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DC9"/>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4EDC"/>
    <w:rsid w:val="008251BF"/>
    <w:rsid w:val="0082539D"/>
    <w:rsid w:val="00825561"/>
    <w:rsid w:val="00825673"/>
    <w:rsid w:val="00825BC0"/>
    <w:rsid w:val="00826DBD"/>
    <w:rsid w:val="00826E38"/>
    <w:rsid w:val="0082744B"/>
    <w:rsid w:val="00827EAD"/>
    <w:rsid w:val="00831844"/>
    <w:rsid w:val="00831A7F"/>
    <w:rsid w:val="008320D4"/>
    <w:rsid w:val="00832977"/>
    <w:rsid w:val="0083315C"/>
    <w:rsid w:val="008339AC"/>
    <w:rsid w:val="00833ACE"/>
    <w:rsid w:val="00833EEB"/>
    <w:rsid w:val="0083414F"/>
    <w:rsid w:val="0083442C"/>
    <w:rsid w:val="008344A7"/>
    <w:rsid w:val="00834672"/>
    <w:rsid w:val="00834A9E"/>
    <w:rsid w:val="00834B5B"/>
    <w:rsid w:val="00834BE8"/>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1C"/>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7D3"/>
    <w:rsid w:val="00867A83"/>
    <w:rsid w:val="008701A4"/>
    <w:rsid w:val="00870403"/>
    <w:rsid w:val="00870996"/>
    <w:rsid w:val="00870B54"/>
    <w:rsid w:val="008710A9"/>
    <w:rsid w:val="00871946"/>
    <w:rsid w:val="00871C40"/>
    <w:rsid w:val="00871E04"/>
    <w:rsid w:val="00871EEC"/>
    <w:rsid w:val="008723C1"/>
    <w:rsid w:val="008723D1"/>
    <w:rsid w:val="008726EB"/>
    <w:rsid w:val="00872AC6"/>
    <w:rsid w:val="00873118"/>
    <w:rsid w:val="008739BD"/>
    <w:rsid w:val="00873BCA"/>
    <w:rsid w:val="00873C9B"/>
    <w:rsid w:val="0087601F"/>
    <w:rsid w:val="00876C90"/>
    <w:rsid w:val="00876F4C"/>
    <w:rsid w:val="00877142"/>
    <w:rsid w:val="00877DB9"/>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773"/>
    <w:rsid w:val="008908E5"/>
    <w:rsid w:val="008909DF"/>
    <w:rsid w:val="00890BB5"/>
    <w:rsid w:val="00890EEE"/>
    <w:rsid w:val="008910C5"/>
    <w:rsid w:val="00891D0A"/>
    <w:rsid w:val="008924C0"/>
    <w:rsid w:val="00892772"/>
    <w:rsid w:val="00892B94"/>
    <w:rsid w:val="00892EB3"/>
    <w:rsid w:val="00893063"/>
    <w:rsid w:val="00893458"/>
    <w:rsid w:val="008937E9"/>
    <w:rsid w:val="008939BB"/>
    <w:rsid w:val="00893BDA"/>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5C9"/>
    <w:rsid w:val="008A2871"/>
    <w:rsid w:val="008A2922"/>
    <w:rsid w:val="008A4A71"/>
    <w:rsid w:val="008A4B6A"/>
    <w:rsid w:val="008A4BE0"/>
    <w:rsid w:val="008A540D"/>
    <w:rsid w:val="008A63BD"/>
    <w:rsid w:val="008A640C"/>
    <w:rsid w:val="008A68E0"/>
    <w:rsid w:val="008A6A8B"/>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2F9A"/>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6B2"/>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06F4"/>
    <w:rsid w:val="008E14CB"/>
    <w:rsid w:val="008E15FA"/>
    <w:rsid w:val="008E1E83"/>
    <w:rsid w:val="008E294A"/>
    <w:rsid w:val="008E3599"/>
    <w:rsid w:val="008E35AE"/>
    <w:rsid w:val="008E3906"/>
    <w:rsid w:val="008E3939"/>
    <w:rsid w:val="008E3E10"/>
    <w:rsid w:val="008E44CF"/>
    <w:rsid w:val="008E4AD0"/>
    <w:rsid w:val="008E5331"/>
    <w:rsid w:val="008E56F0"/>
    <w:rsid w:val="008E5967"/>
    <w:rsid w:val="008E62EE"/>
    <w:rsid w:val="008E67AB"/>
    <w:rsid w:val="008E684C"/>
    <w:rsid w:val="008E71B2"/>
    <w:rsid w:val="008E7264"/>
    <w:rsid w:val="008E7DC3"/>
    <w:rsid w:val="008F06DC"/>
    <w:rsid w:val="008F071D"/>
    <w:rsid w:val="008F0C43"/>
    <w:rsid w:val="008F16FC"/>
    <w:rsid w:val="008F1759"/>
    <w:rsid w:val="008F1D14"/>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6CE7"/>
    <w:rsid w:val="008F7AB3"/>
    <w:rsid w:val="008F7D8F"/>
    <w:rsid w:val="009009B1"/>
    <w:rsid w:val="00900CB5"/>
    <w:rsid w:val="0090137F"/>
    <w:rsid w:val="009018B3"/>
    <w:rsid w:val="00901F71"/>
    <w:rsid w:val="009024AA"/>
    <w:rsid w:val="0090263B"/>
    <w:rsid w:val="00902664"/>
    <w:rsid w:val="00902A0A"/>
    <w:rsid w:val="00902F09"/>
    <w:rsid w:val="0090367B"/>
    <w:rsid w:val="00903B59"/>
    <w:rsid w:val="00904630"/>
    <w:rsid w:val="00904BF7"/>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2B51"/>
    <w:rsid w:val="00913A8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67D"/>
    <w:rsid w:val="009237E4"/>
    <w:rsid w:val="009238E3"/>
    <w:rsid w:val="00923B6B"/>
    <w:rsid w:val="00923D2B"/>
    <w:rsid w:val="00923F95"/>
    <w:rsid w:val="00924009"/>
    <w:rsid w:val="009242DC"/>
    <w:rsid w:val="009244D3"/>
    <w:rsid w:val="0092464E"/>
    <w:rsid w:val="00924B87"/>
    <w:rsid w:val="00924F54"/>
    <w:rsid w:val="009250E4"/>
    <w:rsid w:val="00925275"/>
    <w:rsid w:val="0092532C"/>
    <w:rsid w:val="0092585D"/>
    <w:rsid w:val="00925A03"/>
    <w:rsid w:val="00925CF3"/>
    <w:rsid w:val="00925E02"/>
    <w:rsid w:val="00925E5F"/>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1DF8"/>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10"/>
    <w:rsid w:val="009434A5"/>
    <w:rsid w:val="009435BE"/>
    <w:rsid w:val="009439EA"/>
    <w:rsid w:val="00943A21"/>
    <w:rsid w:val="00943F64"/>
    <w:rsid w:val="00944035"/>
    <w:rsid w:val="00944096"/>
    <w:rsid w:val="009440D9"/>
    <w:rsid w:val="009441CB"/>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A91"/>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67E45"/>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6C3"/>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0F89"/>
    <w:rsid w:val="009A11B0"/>
    <w:rsid w:val="009A1C4F"/>
    <w:rsid w:val="009A1CF4"/>
    <w:rsid w:val="009A1D2D"/>
    <w:rsid w:val="009A2006"/>
    <w:rsid w:val="009A2AA8"/>
    <w:rsid w:val="009A2DE8"/>
    <w:rsid w:val="009A2F40"/>
    <w:rsid w:val="009A32C7"/>
    <w:rsid w:val="009A32E9"/>
    <w:rsid w:val="009A34BC"/>
    <w:rsid w:val="009A361E"/>
    <w:rsid w:val="009A42D2"/>
    <w:rsid w:val="009A4359"/>
    <w:rsid w:val="009A4605"/>
    <w:rsid w:val="009A4A9A"/>
    <w:rsid w:val="009A4EF0"/>
    <w:rsid w:val="009A5623"/>
    <w:rsid w:val="009A5921"/>
    <w:rsid w:val="009A5C41"/>
    <w:rsid w:val="009A5C7E"/>
    <w:rsid w:val="009A6031"/>
    <w:rsid w:val="009A6E0C"/>
    <w:rsid w:val="009A73DA"/>
    <w:rsid w:val="009A76DE"/>
    <w:rsid w:val="009A7891"/>
    <w:rsid w:val="009B032E"/>
    <w:rsid w:val="009B0CE2"/>
    <w:rsid w:val="009B0FE7"/>
    <w:rsid w:val="009B1067"/>
    <w:rsid w:val="009B12A0"/>
    <w:rsid w:val="009B161A"/>
    <w:rsid w:val="009B1FAD"/>
    <w:rsid w:val="009B28E1"/>
    <w:rsid w:val="009B2B07"/>
    <w:rsid w:val="009B2E15"/>
    <w:rsid w:val="009B318F"/>
    <w:rsid w:val="009B325F"/>
    <w:rsid w:val="009B3661"/>
    <w:rsid w:val="009B4499"/>
    <w:rsid w:val="009B478B"/>
    <w:rsid w:val="009B4A2D"/>
    <w:rsid w:val="009B4AC1"/>
    <w:rsid w:val="009B52B2"/>
    <w:rsid w:val="009B5BB0"/>
    <w:rsid w:val="009B5DB8"/>
    <w:rsid w:val="009B5E01"/>
    <w:rsid w:val="009B5E7D"/>
    <w:rsid w:val="009B5E80"/>
    <w:rsid w:val="009B5E88"/>
    <w:rsid w:val="009B64A9"/>
    <w:rsid w:val="009B6587"/>
    <w:rsid w:val="009B6F40"/>
    <w:rsid w:val="009B740A"/>
    <w:rsid w:val="009B7AC5"/>
    <w:rsid w:val="009C032F"/>
    <w:rsid w:val="009C0897"/>
    <w:rsid w:val="009C09C4"/>
    <w:rsid w:val="009C0A25"/>
    <w:rsid w:val="009C1438"/>
    <w:rsid w:val="009C1892"/>
    <w:rsid w:val="009C1FFB"/>
    <w:rsid w:val="009C29FD"/>
    <w:rsid w:val="009C2AD8"/>
    <w:rsid w:val="009C2E9D"/>
    <w:rsid w:val="009C3001"/>
    <w:rsid w:val="009C3DD3"/>
    <w:rsid w:val="009C3EC5"/>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A07"/>
    <w:rsid w:val="009E1E74"/>
    <w:rsid w:val="009E1F85"/>
    <w:rsid w:val="009E25C3"/>
    <w:rsid w:val="009E288D"/>
    <w:rsid w:val="009E28E2"/>
    <w:rsid w:val="009E2A56"/>
    <w:rsid w:val="009E2F65"/>
    <w:rsid w:val="009E3791"/>
    <w:rsid w:val="009E394B"/>
    <w:rsid w:val="009E3FB6"/>
    <w:rsid w:val="009E4148"/>
    <w:rsid w:val="009E4374"/>
    <w:rsid w:val="009E4523"/>
    <w:rsid w:val="009E4A3F"/>
    <w:rsid w:val="009E4F4F"/>
    <w:rsid w:val="009E50D6"/>
    <w:rsid w:val="009E53E0"/>
    <w:rsid w:val="009E5540"/>
    <w:rsid w:val="009E5BA3"/>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A63"/>
    <w:rsid w:val="009F20B8"/>
    <w:rsid w:val="009F2C1C"/>
    <w:rsid w:val="009F3C0A"/>
    <w:rsid w:val="009F3E80"/>
    <w:rsid w:val="009F3F7A"/>
    <w:rsid w:val="009F4189"/>
    <w:rsid w:val="009F4532"/>
    <w:rsid w:val="009F4821"/>
    <w:rsid w:val="009F4839"/>
    <w:rsid w:val="009F4AD6"/>
    <w:rsid w:val="009F4D80"/>
    <w:rsid w:val="009F4E3E"/>
    <w:rsid w:val="009F5151"/>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462"/>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59A"/>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A44"/>
    <w:rsid w:val="00A22BFD"/>
    <w:rsid w:val="00A230F1"/>
    <w:rsid w:val="00A233A6"/>
    <w:rsid w:val="00A23EC3"/>
    <w:rsid w:val="00A2451B"/>
    <w:rsid w:val="00A249C2"/>
    <w:rsid w:val="00A24ACB"/>
    <w:rsid w:val="00A24AF2"/>
    <w:rsid w:val="00A24C03"/>
    <w:rsid w:val="00A25143"/>
    <w:rsid w:val="00A256A8"/>
    <w:rsid w:val="00A25706"/>
    <w:rsid w:val="00A257C5"/>
    <w:rsid w:val="00A265E5"/>
    <w:rsid w:val="00A26697"/>
    <w:rsid w:val="00A269BC"/>
    <w:rsid w:val="00A27297"/>
    <w:rsid w:val="00A275E1"/>
    <w:rsid w:val="00A275E4"/>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219"/>
    <w:rsid w:val="00A4668F"/>
    <w:rsid w:val="00A46BD7"/>
    <w:rsid w:val="00A46EA8"/>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AF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452"/>
    <w:rsid w:val="00A74BE8"/>
    <w:rsid w:val="00A74DE3"/>
    <w:rsid w:val="00A750ED"/>
    <w:rsid w:val="00A75626"/>
    <w:rsid w:val="00A7586E"/>
    <w:rsid w:val="00A75F32"/>
    <w:rsid w:val="00A75FCC"/>
    <w:rsid w:val="00A76013"/>
    <w:rsid w:val="00A762A7"/>
    <w:rsid w:val="00A76616"/>
    <w:rsid w:val="00A76D84"/>
    <w:rsid w:val="00A77168"/>
    <w:rsid w:val="00A7747C"/>
    <w:rsid w:val="00A77A37"/>
    <w:rsid w:val="00A77DD3"/>
    <w:rsid w:val="00A77F8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6CBF"/>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5EE"/>
    <w:rsid w:val="00AB58A4"/>
    <w:rsid w:val="00AB5937"/>
    <w:rsid w:val="00AB5DF9"/>
    <w:rsid w:val="00AB6011"/>
    <w:rsid w:val="00AB68B0"/>
    <w:rsid w:val="00AB6954"/>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08B"/>
    <w:rsid w:val="00AD4AA0"/>
    <w:rsid w:val="00AD509D"/>
    <w:rsid w:val="00AD5BC7"/>
    <w:rsid w:val="00AD61F5"/>
    <w:rsid w:val="00AD6597"/>
    <w:rsid w:val="00AD6616"/>
    <w:rsid w:val="00AD6768"/>
    <w:rsid w:val="00AD6897"/>
    <w:rsid w:val="00AD728A"/>
    <w:rsid w:val="00AD7BCC"/>
    <w:rsid w:val="00AD7F2C"/>
    <w:rsid w:val="00AD7FA9"/>
    <w:rsid w:val="00AE09F2"/>
    <w:rsid w:val="00AE1044"/>
    <w:rsid w:val="00AE11B1"/>
    <w:rsid w:val="00AE1650"/>
    <w:rsid w:val="00AE17C4"/>
    <w:rsid w:val="00AE18F7"/>
    <w:rsid w:val="00AE1926"/>
    <w:rsid w:val="00AE1B08"/>
    <w:rsid w:val="00AE1B77"/>
    <w:rsid w:val="00AE1BED"/>
    <w:rsid w:val="00AE1DBD"/>
    <w:rsid w:val="00AE2582"/>
    <w:rsid w:val="00AE272A"/>
    <w:rsid w:val="00AE2831"/>
    <w:rsid w:val="00AE2AA7"/>
    <w:rsid w:val="00AE2CF5"/>
    <w:rsid w:val="00AE3059"/>
    <w:rsid w:val="00AE35EC"/>
    <w:rsid w:val="00AE3B3B"/>
    <w:rsid w:val="00AE3FB9"/>
    <w:rsid w:val="00AE5101"/>
    <w:rsid w:val="00AE51A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5CD9"/>
    <w:rsid w:val="00AF6081"/>
    <w:rsid w:val="00AF6951"/>
    <w:rsid w:val="00AF6F0F"/>
    <w:rsid w:val="00AF6FA3"/>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07949"/>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46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E4E"/>
    <w:rsid w:val="00B31FF3"/>
    <w:rsid w:val="00B3200A"/>
    <w:rsid w:val="00B32297"/>
    <w:rsid w:val="00B32322"/>
    <w:rsid w:val="00B32ACF"/>
    <w:rsid w:val="00B32BB6"/>
    <w:rsid w:val="00B32FE9"/>
    <w:rsid w:val="00B338F7"/>
    <w:rsid w:val="00B33D00"/>
    <w:rsid w:val="00B33DB0"/>
    <w:rsid w:val="00B34279"/>
    <w:rsid w:val="00B344BD"/>
    <w:rsid w:val="00B347A1"/>
    <w:rsid w:val="00B348A1"/>
    <w:rsid w:val="00B352C7"/>
    <w:rsid w:val="00B352D3"/>
    <w:rsid w:val="00B35672"/>
    <w:rsid w:val="00B35D43"/>
    <w:rsid w:val="00B35D98"/>
    <w:rsid w:val="00B3605F"/>
    <w:rsid w:val="00B36597"/>
    <w:rsid w:val="00B367A9"/>
    <w:rsid w:val="00B36A4A"/>
    <w:rsid w:val="00B36D16"/>
    <w:rsid w:val="00B36F1D"/>
    <w:rsid w:val="00B370DB"/>
    <w:rsid w:val="00B37766"/>
    <w:rsid w:val="00B37907"/>
    <w:rsid w:val="00B37953"/>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1B3"/>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3D8F"/>
    <w:rsid w:val="00B646D2"/>
    <w:rsid w:val="00B64878"/>
    <w:rsid w:val="00B65555"/>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353"/>
    <w:rsid w:val="00B8399A"/>
    <w:rsid w:val="00B83FAF"/>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2DEF"/>
    <w:rsid w:val="00BA3DCA"/>
    <w:rsid w:val="00BA43F9"/>
    <w:rsid w:val="00BA442A"/>
    <w:rsid w:val="00BA4886"/>
    <w:rsid w:val="00BA4B65"/>
    <w:rsid w:val="00BA4C30"/>
    <w:rsid w:val="00BA4FBC"/>
    <w:rsid w:val="00BA51D9"/>
    <w:rsid w:val="00BA598D"/>
    <w:rsid w:val="00BA61CA"/>
    <w:rsid w:val="00BA660E"/>
    <w:rsid w:val="00BA6A2E"/>
    <w:rsid w:val="00BA7313"/>
    <w:rsid w:val="00BA7812"/>
    <w:rsid w:val="00BA7DCC"/>
    <w:rsid w:val="00BA7E0D"/>
    <w:rsid w:val="00BA7EED"/>
    <w:rsid w:val="00BB0560"/>
    <w:rsid w:val="00BB0873"/>
    <w:rsid w:val="00BB08EA"/>
    <w:rsid w:val="00BB09CF"/>
    <w:rsid w:val="00BB0A9E"/>
    <w:rsid w:val="00BB0B06"/>
    <w:rsid w:val="00BB0D0D"/>
    <w:rsid w:val="00BB2B37"/>
    <w:rsid w:val="00BB2D1A"/>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1C8"/>
    <w:rsid w:val="00BC35A7"/>
    <w:rsid w:val="00BC3E61"/>
    <w:rsid w:val="00BC4056"/>
    <w:rsid w:val="00BC409B"/>
    <w:rsid w:val="00BC448F"/>
    <w:rsid w:val="00BC4E46"/>
    <w:rsid w:val="00BC5420"/>
    <w:rsid w:val="00BC562E"/>
    <w:rsid w:val="00BC5D79"/>
    <w:rsid w:val="00BC65A3"/>
    <w:rsid w:val="00BC65A9"/>
    <w:rsid w:val="00BC70FB"/>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08F9"/>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B08"/>
    <w:rsid w:val="00BF2D40"/>
    <w:rsid w:val="00BF30C1"/>
    <w:rsid w:val="00BF3619"/>
    <w:rsid w:val="00BF36D6"/>
    <w:rsid w:val="00BF37D8"/>
    <w:rsid w:val="00BF3B3F"/>
    <w:rsid w:val="00BF3D04"/>
    <w:rsid w:val="00BF4360"/>
    <w:rsid w:val="00BF43AE"/>
    <w:rsid w:val="00BF4459"/>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39EC"/>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28D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094"/>
    <w:rsid w:val="00C407E3"/>
    <w:rsid w:val="00C40C6B"/>
    <w:rsid w:val="00C4101A"/>
    <w:rsid w:val="00C410B0"/>
    <w:rsid w:val="00C4120D"/>
    <w:rsid w:val="00C4151B"/>
    <w:rsid w:val="00C419F3"/>
    <w:rsid w:val="00C41AE4"/>
    <w:rsid w:val="00C41B4B"/>
    <w:rsid w:val="00C42849"/>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ADA"/>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36A"/>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528"/>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A7FA4"/>
    <w:rsid w:val="00CB0204"/>
    <w:rsid w:val="00CB022D"/>
    <w:rsid w:val="00CB0372"/>
    <w:rsid w:val="00CB07CD"/>
    <w:rsid w:val="00CB0ADE"/>
    <w:rsid w:val="00CB0D17"/>
    <w:rsid w:val="00CB1745"/>
    <w:rsid w:val="00CB1877"/>
    <w:rsid w:val="00CB19DE"/>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1994"/>
    <w:rsid w:val="00CC252D"/>
    <w:rsid w:val="00CC2ED3"/>
    <w:rsid w:val="00CC366F"/>
    <w:rsid w:val="00CC38C6"/>
    <w:rsid w:val="00CC39AE"/>
    <w:rsid w:val="00CC3F37"/>
    <w:rsid w:val="00CC6506"/>
    <w:rsid w:val="00CC6ABA"/>
    <w:rsid w:val="00CC7280"/>
    <w:rsid w:val="00CC7B9D"/>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136"/>
    <w:rsid w:val="00D00388"/>
    <w:rsid w:val="00D008E4"/>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81D"/>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4E69"/>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4F15"/>
    <w:rsid w:val="00D259DA"/>
    <w:rsid w:val="00D25EAF"/>
    <w:rsid w:val="00D2649F"/>
    <w:rsid w:val="00D264E4"/>
    <w:rsid w:val="00D267D3"/>
    <w:rsid w:val="00D26E6C"/>
    <w:rsid w:val="00D27239"/>
    <w:rsid w:val="00D27268"/>
    <w:rsid w:val="00D2732D"/>
    <w:rsid w:val="00D276A4"/>
    <w:rsid w:val="00D277A9"/>
    <w:rsid w:val="00D30343"/>
    <w:rsid w:val="00D3035D"/>
    <w:rsid w:val="00D31F66"/>
    <w:rsid w:val="00D31FA2"/>
    <w:rsid w:val="00D326EA"/>
    <w:rsid w:val="00D3285C"/>
    <w:rsid w:val="00D32903"/>
    <w:rsid w:val="00D329DF"/>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807"/>
    <w:rsid w:val="00D41992"/>
    <w:rsid w:val="00D41A72"/>
    <w:rsid w:val="00D41ADD"/>
    <w:rsid w:val="00D41F28"/>
    <w:rsid w:val="00D42380"/>
    <w:rsid w:val="00D431CB"/>
    <w:rsid w:val="00D43280"/>
    <w:rsid w:val="00D435A1"/>
    <w:rsid w:val="00D43785"/>
    <w:rsid w:val="00D43B5C"/>
    <w:rsid w:val="00D43C00"/>
    <w:rsid w:val="00D44076"/>
    <w:rsid w:val="00D44402"/>
    <w:rsid w:val="00D44424"/>
    <w:rsid w:val="00D44C99"/>
    <w:rsid w:val="00D45A8D"/>
    <w:rsid w:val="00D46410"/>
    <w:rsid w:val="00D469F7"/>
    <w:rsid w:val="00D46DD9"/>
    <w:rsid w:val="00D46E68"/>
    <w:rsid w:val="00D46F6B"/>
    <w:rsid w:val="00D502ED"/>
    <w:rsid w:val="00D5068D"/>
    <w:rsid w:val="00D506E6"/>
    <w:rsid w:val="00D50809"/>
    <w:rsid w:val="00D508AC"/>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580"/>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1FC"/>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750"/>
    <w:rsid w:val="00DB0A15"/>
    <w:rsid w:val="00DB0AA4"/>
    <w:rsid w:val="00DB0DF6"/>
    <w:rsid w:val="00DB1797"/>
    <w:rsid w:val="00DB1CCA"/>
    <w:rsid w:val="00DB1DAB"/>
    <w:rsid w:val="00DB23DF"/>
    <w:rsid w:val="00DB2EBF"/>
    <w:rsid w:val="00DB370A"/>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1F1E"/>
    <w:rsid w:val="00DC2159"/>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50B8"/>
    <w:rsid w:val="00DE538B"/>
    <w:rsid w:val="00DE55E1"/>
    <w:rsid w:val="00DE5681"/>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0C16"/>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0249"/>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7EC"/>
    <w:rsid w:val="00E369AD"/>
    <w:rsid w:val="00E36E8A"/>
    <w:rsid w:val="00E374EE"/>
    <w:rsid w:val="00E376C4"/>
    <w:rsid w:val="00E37A80"/>
    <w:rsid w:val="00E400C8"/>
    <w:rsid w:val="00E40756"/>
    <w:rsid w:val="00E40A77"/>
    <w:rsid w:val="00E40B06"/>
    <w:rsid w:val="00E40B60"/>
    <w:rsid w:val="00E418C9"/>
    <w:rsid w:val="00E4284B"/>
    <w:rsid w:val="00E42BD3"/>
    <w:rsid w:val="00E43167"/>
    <w:rsid w:val="00E4326C"/>
    <w:rsid w:val="00E4346D"/>
    <w:rsid w:val="00E43F99"/>
    <w:rsid w:val="00E44553"/>
    <w:rsid w:val="00E447C1"/>
    <w:rsid w:val="00E457D0"/>
    <w:rsid w:val="00E459B6"/>
    <w:rsid w:val="00E470C8"/>
    <w:rsid w:val="00E4795F"/>
    <w:rsid w:val="00E47C19"/>
    <w:rsid w:val="00E47CD1"/>
    <w:rsid w:val="00E47D54"/>
    <w:rsid w:val="00E47E49"/>
    <w:rsid w:val="00E47F53"/>
    <w:rsid w:val="00E47F67"/>
    <w:rsid w:val="00E500C2"/>
    <w:rsid w:val="00E50B1F"/>
    <w:rsid w:val="00E50FDC"/>
    <w:rsid w:val="00E51123"/>
    <w:rsid w:val="00E5141A"/>
    <w:rsid w:val="00E516B1"/>
    <w:rsid w:val="00E51B3E"/>
    <w:rsid w:val="00E523CA"/>
    <w:rsid w:val="00E525FE"/>
    <w:rsid w:val="00E52C9B"/>
    <w:rsid w:val="00E52E65"/>
    <w:rsid w:val="00E53428"/>
    <w:rsid w:val="00E53540"/>
    <w:rsid w:val="00E5357D"/>
    <w:rsid w:val="00E53773"/>
    <w:rsid w:val="00E54431"/>
    <w:rsid w:val="00E54679"/>
    <w:rsid w:val="00E548B3"/>
    <w:rsid w:val="00E5521E"/>
    <w:rsid w:val="00E55A42"/>
    <w:rsid w:val="00E55AD9"/>
    <w:rsid w:val="00E55DCB"/>
    <w:rsid w:val="00E562D9"/>
    <w:rsid w:val="00E56878"/>
    <w:rsid w:val="00E57890"/>
    <w:rsid w:val="00E57A1B"/>
    <w:rsid w:val="00E60A81"/>
    <w:rsid w:val="00E60F0D"/>
    <w:rsid w:val="00E60F85"/>
    <w:rsid w:val="00E613B5"/>
    <w:rsid w:val="00E61843"/>
    <w:rsid w:val="00E6189A"/>
    <w:rsid w:val="00E627D9"/>
    <w:rsid w:val="00E62AD1"/>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B0"/>
    <w:rsid w:val="00E73CF8"/>
    <w:rsid w:val="00E73D97"/>
    <w:rsid w:val="00E7406A"/>
    <w:rsid w:val="00E742F5"/>
    <w:rsid w:val="00E74403"/>
    <w:rsid w:val="00E7470D"/>
    <w:rsid w:val="00E75521"/>
    <w:rsid w:val="00E7693C"/>
    <w:rsid w:val="00E769EC"/>
    <w:rsid w:val="00E76C12"/>
    <w:rsid w:val="00E77DBE"/>
    <w:rsid w:val="00E80AD5"/>
    <w:rsid w:val="00E80D70"/>
    <w:rsid w:val="00E810B0"/>
    <w:rsid w:val="00E81FEE"/>
    <w:rsid w:val="00E821AF"/>
    <w:rsid w:val="00E82F94"/>
    <w:rsid w:val="00E834C7"/>
    <w:rsid w:val="00E83650"/>
    <w:rsid w:val="00E83A19"/>
    <w:rsid w:val="00E83D08"/>
    <w:rsid w:val="00E840FE"/>
    <w:rsid w:val="00E8437F"/>
    <w:rsid w:val="00E84E9C"/>
    <w:rsid w:val="00E85055"/>
    <w:rsid w:val="00E850F1"/>
    <w:rsid w:val="00E85336"/>
    <w:rsid w:val="00E8550E"/>
    <w:rsid w:val="00E85B0F"/>
    <w:rsid w:val="00E85B48"/>
    <w:rsid w:val="00E8635A"/>
    <w:rsid w:val="00E86EC5"/>
    <w:rsid w:val="00E878B5"/>
    <w:rsid w:val="00E87D23"/>
    <w:rsid w:val="00E90DA9"/>
    <w:rsid w:val="00E90E9A"/>
    <w:rsid w:val="00E91054"/>
    <w:rsid w:val="00E926F4"/>
    <w:rsid w:val="00E927FF"/>
    <w:rsid w:val="00E92E3F"/>
    <w:rsid w:val="00E93328"/>
    <w:rsid w:val="00E9340C"/>
    <w:rsid w:val="00E93892"/>
    <w:rsid w:val="00E93AF7"/>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5E71"/>
    <w:rsid w:val="00EA68B7"/>
    <w:rsid w:val="00EA693C"/>
    <w:rsid w:val="00EA6A55"/>
    <w:rsid w:val="00EA7E31"/>
    <w:rsid w:val="00EA7F89"/>
    <w:rsid w:val="00EB04E2"/>
    <w:rsid w:val="00EB07A0"/>
    <w:rsid w:val="00EB1398"/>
    <w:rsid w:val="00EB1636"/>
    <w:rsid w:val="00EB18D8"/>
    <w:rsid w:val="00EB1E25"/>
    <w:rsid w:val="00EB2297"/>
    <w:rsid w:val="00EB2EF2"/>
    <w:rsid w:val="00EB307F"/>
    <w:rsid w:val="00EB3599"/>
    <w:rsid w:val="00EB370B"/>
    <w:rsid w:val="00EB3BE1"/>
    <w:rsid w:val="00EB41BC"/>
    <w:rsid w:val="00EB49E2"/>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3D2D"/>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50F"/>
    <w:rsid w:val="00EF5859"/>
    <w:rsid w:val="00EF5ED1"/>
    <w:rsid w:val="00EF6360"/>
    <w:rsid w:val="00EF65FC"/>
    <w:rsid w:val="00EF66D0"/>
    <w:rsid w:val="00EF6AAB"/>
    <w:rsid w:val="00EF6C9A"/>
    <w:rsid w:val="00EF6D36"/>
    <w:rsid w:val="00EF6FA4"/>
    <w:rsid w:val="00EF7087"/>
    <w:rsid w:val="00F00C3E"/>
    <w:rsid w:val="00F010A0"/>
    <w:rsid w:val="00F010C8"/>
    <w:rsid w:val="00F013A4"/>
    <w:rsid w:val="00F01582"/>
    <w:rsid w:val="00F01D29"/>
    <w:rsid w:val="00F0217B"/>
    <w:rsid w:val="00F023BB"/>
    <w:rsid w:val="00F023D2"/>
    <w:rsid w:val="00F02BF0"/>
    <w:rsid w:val="00F02EE8"/>
    <w:rsid w:val="00F02FF9"/>
    <w:rsid w:val="00F0312F"/>
    <w:rsid w:val="00F038B2"/>
    <w:rsid w:val="00F05026"/>
    <w:rsid w:val="00F05493"/>
    <w:rsid w:val="00F05E4E"/>
    <w:rsid w:val="00F060B8"/>
    <w:rsid w:val="00F06592"/>
    <w:rsid w:val="00F06BC7"/>
    <w:rsid w:val="00F06C9A"/>
    <w:rsid w:val="00F06D99"/>
    <w:rsid w:val="00F07A57"/>
    <w:rsid w:val="00F07F4B"/>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6CFA"/>
    <w:rsid w:val="00F16E0F"/>
    <w:rsid w:val="00F175A2"/>
    <w:rsid w:val="00F17841"/>
    <w:rsid w:val="00F17D67"/>
    <w:rsid w:val="00F17E30"/>
    <w:rsid w:val="00F205A5"/>
    <w:rsid w:val="00F206CE"/>
    <w:rsid w:val="00F209FC"/>
    <w:rsid w:val="00F20C78"/>
    <w:rsid w:val="00F216F8"/>
    <w:rsid w:val="00F2171A"/>
    <w:rsid w:val="00F21D31"/>
    <w:rsid w:val="00F22594"/>
    <w:rsid w:val="00F22AB1"/>
    <w:rsid w:val="00F22B86"/>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194"/>
    <w:rsid w:val="00F3173B"/>
    <w:rsid w:val="00F31853"/>
    <w:rsid w:val="00F31C50"/>
    <w:rsid w:val="00F31D33"/>
    <w:rsid w:val="00F32680"/>
    <w:rsid w:val="00F3291A"/>
    <w:rsid w:val="00F33376"/>
    <w:rsid w:val="00F3370B"/>
    <w:rsid w:val="00F338EA"/>
    <w:rsid w:val="00F33ACB"/>
    <w:rsid w:val="00F34185"/>
    <w:rsid w:val="00F341B4"/>
    <w:rsid w:val="00F35007"/>
    <w:rsid w:val="00F350A1"/>
    <w:rsid w:val="00F35484"/>
    <w:rsid w:val="00F35820"/>
    <w:rsid w:val="00F36235"/>
    <w:rsid w:val="00F36CA2"/>
    <w:rsid w:val="00F37809"/>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E93"/>
    <w:rsid w:val="00F54FA4"/>
    <w:rsid w:val="00F555C0"/>
    <w:rsid w:val="00F55C34"/>
    <w:rsid w:val="00F56F82"/>
    <w:rsid w:val="00F57005"/>
    <w:rsid w:val="00F57135"/>
    <w:rsid w:val="00F57C83"/>
    <w:rsid w:val="00F57E7F"/>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5E4D"/>
    <w:rsid w:val="00F773A0"/>
    <w:rsid w:val="00F779FF"/>
    <w:rsid w:val="00F77C1D"/>
    <w:rsid w:val="00F77D23"/>
    <w:rsid w:val="00F80CE3"/>
    <w:rsid w:val="00F81018"/>
    <w:rsid w:val="00F81096"/>
    <w:rsid w:val="00F8121B"/>
    <w:rsid w:val="00F81BA3"/>
    <w:rsid w:val="00F8230D"/>
    <w:rsid w:val="00F8250B"/>
    <w:rsid w:val="00F825F1"/>
    <w:rsid w:val="00F826F8"/>
    <w:rsid w:val="00F82909"/>
    <w:rsid w:val="00F82BDC"/>
    <w:rsid w:val="00F8318A"/>
    <w:rsid w:val="00F833E4"/>
    <w:rsid w:val="00F837AB"/>
    <w:rsid w:val="00F838AC"/>
    <w:rsid w:val="00F83D16"/>
    <w:rsid w:val="00F8437A"/>
    <w:rsid w:val="00F84390"/>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0E6E"/>
    <w:rsid w:val="00F91847"/>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30"/>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4FE7"/>
    <w:rsid w:val="00FC5948"/>
    <w:rsid w:val="00FC5BF3"/>
    <w:rsid w:val="00FC5F32"/>
    <w:rsid w:val="00FC64C5"/>
    <w:rsid w:val="00FC6FDB"/>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6BD8"/>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tabs>
        <w:tab w:val="clear" w:pos="1091"/>
        <w:tab w:val="num" w:pos="1516"/>
      </w:tabs>
      <w:spacing w:before="180"/>
      <w:ind w:left="1516"/>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 w:type="paragraph" w:customStyle="1" w:styleId="Proposal">
    <w:name w:val="Proposal"/>
    <w:basedOn w:val="Normal"/>
    <w:qFormat/>
    <w:rsid w:val="009B5DB8"/>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0216">
      <w:bodyDiv w:val="1"/>
      <w:marLeft w:val="0"/>
      <w:marRight w:val="0"/>
      <w:marTop w:val="0"/>
      <w:marBottom w:val="0"/>
      <w:divBdr>
        <w:top w:val="none" w:sz="0" w:space="0" w:color="auto"/>
        <w:left w:val="none" w:sz="0" w:space="0" w:color="auto"/>
        <w:bottom w:val="none" w:sz="0" w:space="0" w:color="auto"/>
        <w:right w:val="none" w:sz="0" w:space="0" w:color="auto"/>
      </w:divBdr>
      <w:divsChild>
        <w:div w:id="1306936982">
          <w:marLeft w:val="432"/>
          <w:marRight w:val="0"/>
          <w:marTop w:val="240"/>
          <w:marBottom w:val="0"/>
          <w:divBdr>
            <w:top w:val="none" w:sz="0" w:space="0" w:color="auto"/>
            <w:left w:val="none" w:sz="0" w:space="0" w:color="auto"/>
            <w:bottom w:val="none" w:sz="0" w:space="0" w:color="auto"/>
            <w:right w:val="none" w:sz="0" w:space="0" w:color="auto"/>
          </w:divBdr>
        </w:div>
        <w:div w:id="986131127">
          <w:marLeft w:val="432"/>
          <w:marRight w:val="0"/>
          <w:marTop w:val="240"/>
          <w:marBottom w:val="0"/>
          <w:divBdr>
            <w:top w:val="none" w:sz="0" w:space="0" w:color="auto"/>
            <w:left w:val="none" w:sz="0" w:space="0" w:color="auto"/>
            <w:bottom w:val="none" w:sz="0" w:space="0" w:color="auto"/>
            <w:right w:val="none" w:sz="0" w:space="0" w:color="auto"/>
          </w:divBdr>
        </w:div>
        <w:div w:id="150147391">
          <w:marLeft w:val="432"/>
          <w:marRight w:val="0"/>
          <w:marTop w:val="240"/>
          <w:marBottom w:val="0"/>
          <w:divBdr>
            <w:top w:val="none" w:sz="0" w:space="0" w:color="auto"/>
            <w:left w:val="none" w:sz="0" w:space="0" w:color="auto"/>
            <w:bottom w:val="none" w:sz="0" w:space="0" w:color="auto"/>
            <w:right w:val="none" w:sz="0" w:space="0" w:color="auto"/>
          </w:divBdr>
        </w:div>
        <w:div w:id="1677880602">
          <w:marLeft w:val="432"/>
          <w:marRight w:val="0"/>
          <w:marTop w:val="240"/>
          <w:marBottom w:val="0"/>
          <w:divBdr>
            <w:top w:val="none" w:sz="0" w:space="0" w:color="auto"/>
            <w:left w:val="none" w:sz="0" w:space="0" w:color="auto"/>
            <w:bottom w:val="none" w:sz="0" w:space="0" w:color="auto"/>
            <w:right w:val="none" w:sz="0" w:space="0" w:color="auto"/>
          </w:divBdr>
        </w:div>
        <w:div w:id="956988172">
          <w:marLeft w:val="432"/>
          <w:marRight w:val="0"/>
          <w:marTop w:val="240"/>
          <w:marBottom w:val="0"/>
          <w:divBdr>
            <w:top w:val="none" w:sz="0" w:space="0" w:color="auto"/>
            <w:left w:val="none" w:sz="0" w:space="0" w:color="auto"/>
            <w:bottom w:val="none" w:sz="0" w:space="0" w:color="auto"/>
            <w:right w:val="none" w:sz="0" w:space="0" w:color="auto"/>
          </w:divBdr>
        </w:div>
        <w:div w:id="1898585460">
          <w:marLeft w:val="432"/>
          <w:marRight w:val="0"/>
          <w:marTop w:val="240"/>
          <w:marBottom w:val="0"/>
          <w:divBdr>
            <w:top w:val="none" w:sz="0" w:space="0" w:color="auto"/>
            <w:left w:val="none" w:sz="0" w:space="0" w:color="auto"/>
            <w:bottom w:val="none" w:sz="0" w:space="0" w:color="auto"/>
            <w:right w:val="none" w:sz="0" w:space="0" w:color="auto"/>
          </w:divBdr>
        </w:div>
        <w:div w:id="906309425">
          <w:marLeft w:val="1267"/>
          <w:marRight w:val="0"/>
          <w:marTop w:val="180"/>
          <w:marBottom w:val="0"/>
          <w:divBdr>
            <w:top w:val="none" w:sz="0" w:space="0" w:color="auto"/>
            <w:left w:val="none" w:sz="0" w:space="0" w:color="auto"/>
            <w:bottom w:val="none" w:sz="0" w:space="0" w:color="auto"/>
            <w:right w:val="none" w:sz="0" w:space="0" w:color="auto"/>
          </w:divBdr>
        </w:div>
        <w:div w:id="326828423">
          <w:marLeft w:val="432"/>
          <w:marRight w:val="0"/>
          <w:marTop w:val="240"/>
          <w:marBottom w:val="0"/>
          <w:divBdr>
            <w:top w:val="none" w:sz="0" w:space="0" w:color="auto"/>
            <w:left w:val="none" w:sz="0" w:space="0" w:color="auto"/>
            <w:bottom w:val="none" w:sz="0" w:space="0" w:color="auto"/>
            <w:right w:val="none" w:sz="0" w:space="0" w:color="auto"/>
          </w:divBdr>
        </w:div>
        <w:div w:id="900944613">
          <w:marLeft w:val="1267"/>
          <w:marRight w:val="0"/>
          <w:marTop w:val="180"/>
          <w:marBottom w:val="0"/>
          <w:divBdr>
            <w:top w:val="none" w:sz="0" w:space="0" w:color="auto"/>
            <w:left w:val="none" w:sz="0" w:space="0" w:color="auto"/>
            <w:bottom w:val="none" w:sz="0" w:space="0" w:color="auto"/>
            <w:right w:val="none" w:sz="0" w:space="0" w:color="auto"/>
          </w:divBdr>
        </w:div>
        <w:div w:id="566451910">
          <w:marLeft w:val="1267"/>
          <w:marRight w:val="0"/>
          <w:marTop w:val="180"/>
          <w:marBottom w:val="0"/>
          <w:divBdr>
            <w:top w:val="none" w:sz="0" w:space="0" w:color="auto"/>
            <w:left w:val="none" w:sz="0" w:space="0" w:color="auto"/>
            <w:bottom w:val="none" w:sz="0" w:space="0" w:color="auto"/>
            <w:right w:val="none" w:sz="0" w:space="0" w:color="auto"/>
          </w:divBdr>
        </w:div>
        <w:div w:id="482622508">
          <w:marLeft w:val="1267"/>
          <w:marRight w:val="0"/>
          <w:marTop w:val="180"/>
          <w:marBottom w:val="0"/>
          <w:divBdr>
            <w:top w:val="none" w:sz="0" w:space="0" w:color="auto"/>
            <w:left w:val="none" w:sz="0" w:space="0" w:color="auto"/>
            <w:bottom w:val="none" w:sz="0" w:space="0" w:color="auto"/>
            <w:right w:val="none" w:sz="0" w:space="0" w:color="auto"/>
          </w:divBdr>
        </w:div>
      </w:divsChild>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483662307">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37779333">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1917855540">
      <w:bodyDiv w:val="1"/>
      <w:marLeft w:val="0"/>
      <w:marRight w:val="0"/>
      <w:marTop w:val="0"/>
      <w:marBottom w:val="0"/>
      <w:divBdr>
        <w:top w:val="none" w:sz="0" w:space="0" w:color="auto"/>
        <w:left w:val="none" w:sz="0" w:space="0" w:color="auto"/>
        <w:bottom w:val="none" w:sz="0" w:space="0" w:color="auto"/>
        <w:right w:val="none" w:sz="0" w:space="0" w:color="auto"/>
      </w:divBdr>
    </w:div>
    <w:div w:id="1972975099">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051090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750EC6-D7AD-4ADF-9CA9-24A519F68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526</TotalTime>
  <Pages>3</Pages>
  <Words>1158</Words>
  <Characters>6605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Wang@RAN2#115</cp:lastModifiedBy>
  <cp:revision>123</cp:revision>
  <cp:lastPrinted>2007-12-21T03:58:00Z</cp:lastPrinted>
  <dcterms:created xsi:type="dcterms:W3CDTF">2021-07-15T14:13:00Z</dcterms:created>
  <dcterms:modified xsi:type="dcterms:W3CDTF">2021-10-19T02:37:00Z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